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0DE7" w14:textId="77777777" w:rsidR="00C9206A" w:rsidRPr="000F3026" w:rsidRDefault="00FD1843" w:rsidP="00C9206A">
      <w:pPr>
        <w:spacing w:after="0" w:line="240" w:lineRule="auto"/>
        <w:jc w:val="right"/>
        <w:rPr>
          <w:rFonts w:ascii="Times New Roman" w:hAnsi="Times New Roman"/>
          <w:b/>
          <w:sz w:val="24"/>
          <w:szCs w:val="24"/>
          <w:lang w:val="ro-RO"/>
        </w:rPr>
      </w:pPr>
      <w:r w:rsidRPr="000F3026">
        <w:rPr>
          <w:rFonts w:ascii="Times New Roman" w:hAnsi="Times New Roman"/>
          <w:b/>
          <w:sz w:val="24"/>
          <w:szCs w:val="24"/>
          <w:lang w:val="ro-RO"/>
        </w:rPr>
        <w:t>ANEXA 2</w:t>
      </w:r>
    </w:p>
    <w:p w14:paraId="473430FB" w14:textId="77777777" w:rsidR="00D16506" w:rsidRPr="000F3026" w:rsidRDefault="00D16506" w:rsidP="00C9206A">
      <w:pPr>
        <w:spacing w:after="0" w:line="240" w:lineRule="auto"/>
        <w:jc w:val="right"/>
        <w:rPr>
          <w:rFonts w:ascii="Times New Roman" w:hAnsi="Times New Roman"/>
          <w:b/>
          <w:sz w:val="24"/>
          <w:szCs w:val="24"/>
          <w:lang w:val="ro-RO"/>
        </w:rPr>
      </w:pPr>
    </w:p>
    <w:p w14:paraId="3847F3C3" w14:textId="77777777" w:rsidR="00334AB0" w:rsidRPr="000F3026" w:rsidRDefault="00334AB0" w:rsidP="00334AB0">
      <w:pPr>
        <w:spacing w:after="0"/>
        <w:ind w:firstLine="720"/>
        <w:jc w:val="center"/>
        <w:rPr>
          <w:rFonts w:ascii="Times New Roman" w:hAnsi="Times New Roman"/>
          <w:b/>
          <w:bCs/>
          <w:sz w:val="28"/>
          <w:szCs w:val="28"/>
          <w:lang w:val="ro-RO"/>
        </w:rPr>
      </w:pPr>
      <w:r w:rsidRPr="000F3026">
        <w:rPr>
          <w:rFonts w:ascii="Times New Roman" w:hAnsi="Times New Roman"/>
          <w:b/>
          <w:bCs/>
          <w:sz w:val="28"/>
          <w:szCs w:val="28"/>
          <w:lang w:val="ro-RO"/>
        </w:rPr>
        <w:t>Structura generală a lucrării de finalizare a studiilor universitare de licență/masterat la Facultatea de Litere, Istorie și Teologie</w:t>
      </w:r>
      <w:r w:rsidRPr="000F3026">
        <w:rPr>
          <w:rFonts w:ascii="Times New Roman" w:hAnsi="Times New Roman"/>
          <w:b/>
          <w:bCs/>
          <w:color w:val="FF0000"/>
          <w:sz w:val="28"/>
          <w:szCs w:val="28"/>
          <w:lang w:val="ro-RO"/>
        </w:rPr>
        <w:t xml:space="preserve"> </w:t>
      </w:r>
      <w:r w:rsidRPr="000F3026">
        <w:rPr>
          <w:rFonts w:ascii="Times New Roman" w:hAnsi="Times New Roman"/>
          <w:b/>
          <w:bCs/>
          <w:sz w:val="28"/>
          <w:szCs w:val="28"/>
          <w:lang w:val="ro-RO"/>
        </w:rPr>
        <w:t>și modalitatea de tehnoredactare a acesteia</w:t>
      </w:r>
    </w:p>
    <w:p w14:paraId="3B5F4CDE" w14:textId="77777777" w:rsidR="003D6C23" w:rsidRPr="008B0A93" w:rsidRDefault="003D6C23" w:rsidP="009B6E94">
      <w:pPr>
        <w:jc w:val="both"/>
        <w:rPr>
          <w:rFonts w:ascii="Times New Roman" w:hAnsi="Times New Roman"/>
          <w:b/>
          <w:sz w:val="20"/>
          <w:szCs w:val="20"/>
          <w:lang w:val="ro-RO"/>
        </w:rPr>
      </w:pPr>
    </w:p>
    <w:p w14:paraId="5214AFFF" w14:textId="77777777" w:rsidR="00AD5051" w:rsidRPr="000F3026" w:rsidRDefault="009B6E94" w:rsidP="00AD5051">
      <w:pPr>
        <w:jc w:val="center"/>
        <w:rPr>
          <w:rFonts w:ascii="Times New Roman" w:hAnsi="Times New Roman"/>
          <w:b/>
          <w:sz w:val="28"/>
          <w:szCs w:val="28"/>
          <w:lang w:val="ro-RO"/>
        </w:rPr>
      </w:pPr>
      <w:r w:rsidRPr="000F3026">
        <w:rPr>
          <w:rFonts w:ascii="Times New Roman" w:hAnsi="Times New Roman"/>
          <w:b/>
          <w:sz w:val="28"/>
          <w:szCs w:val="28"/>
          <w:lang w:val="ro-RO"/>
        </w:rPr>
        <w:t>Lucrarea de licență</w:t>
      </w:r>
    </w:p>
    <w:p w14:paraId="7EB0B12F" w14:textId="77777777" w:rsidR="00AD5051" w:rsidRPr="008B0A93" w:rsidRDefault="00AD5051" w:rsidP="00AD5051">
      <w:pPr>
        <w:jc w:val="center"/>
        <w:rPr>
          <w:rFonts w:ascii="Times New Roman" w:hAnsi="Times New Roman"/>
          <w:b/>
          <w:sz w:val="20"/>
          <w:szCs w:val="20"/>
          <w:lang w:val="ro-RO"/>
        </w:rPr>
      </w:pPr>
    </w:p>
    <w:p w14:paraId="5B8A5953" w14:textId="77777777" w:rsidR="00893649" w:rsidRPr="000F3026" w:rsidRDefault="00893649" w:rsidP="008B0A93">
      <w:pPr>
        <w:numPr>
          <w:ilvl w:val="0"/>
          <w:numId w:val="3"/>
        </w:numPr>
        <w:spacing w:after="0"/>
        <w:jc w:val="both"/>
        <w:rPr>
          <w:rFonts w:ascii="Times New Roman" w:hAnsi="Times New Roman"/>
          <w:sz w:val="24"/>
          <w:szCs w:val="24"/>
          <w:lang w:val="ro-RO"/>
        </w:rPr>
      </w:pPr>
      <w:r w:rsidRPr="000F3026">
        <w:rPr>
          <w:rFonts w:ascii="Times New Roman" w:hAnsi="Times New Roman"/>
          <w:b/>
          <w:sz w:val="24"/>
          <w:szCs w:val="24"/>
          <w:lang w:val="ro-RO"/>
        </w:rPr>
        <w:t>Date referitoare la modalitatea de tehnoredactare</w:t>
      </w:r>
      <w:r w:rsidRPr="000F3026">
        <w:rPr>
          <w:rFonts w:ascii="Times New Roman" w:hAnsi="Times New Roman"/>
          <w:sz w:val="24"/>
          <w:szCs w:val="24"/>
          <w:lang w:val="ro-RO"/>
        </w:rPr>
        <w:t>:</w:t>
      </w:r>
    </w:p>
    <w:p w14:paraId="6591ABBA" w14:textId="77777777" w:rsidR="00893649" w:rsidRPr="000F3026" w:rsidRDefault="00893649" w:rsidP="008B0A93">
      <w:pPr>
        <w:numPr>
          <w:ilvl w:val="0"/>
          <w:numId w:val="1"/>
        </w:numPr>
        <w:spacing w:after="0"/>
        <w:jc w:val="both"/>
        <w:rPr>
          <w:rFonts w:ascii="Times New Roman" w:hAnsi="Times New Roman"/>
          <w:b/>
          <w:sz w:val="24"/>
          <w:szCs w:val="24"/>
          <w:lang w:val="ro-RO"/>
        </w:rPr>
      </w:pPr>
      <w:r w:rsidRPr="000F3026">
        <w:rPr>
          <w:rFonts w:ascii="Times New Roman" w:hAnsi="Times New Roman"/>
          <w:b/>
          <w:sz w:val="24"/>
          <w:szCs w:val="24"/>
          <w:lang w:val="ro-RO"/>
        </w:rPr>
        <w:t>Dimensiune</w:t>
      </w:r>
      <w:r w:rsidRPr="000F3026">
        <w:rPr>
          <w:rFonts w:ascii="Times New Roman" w:hAnsi="Times New Roman"/>
          <w:sz w:val="24"/>
          <w:szCs w:val="24"/>
          <w:lang w:val="ro-RO"/>
        </w:rPr>
        <w:t>: minimum obligatoriu 35 de pagini – maximum recomandat 50 de pagini pentru specializarea Limbi Moderne Aplicate; minimum obligatoriu 40 de pagini – maximum recomandat 60 de pagini pentru specializarea Limbi şi Literaturi, Istorie</w:t>
      </w:r>
      <w:r w:rsidR="00205652" w:rsidRPr="000F3026">
        <w:rPr>
          <w:rFonts w:ascii="Times New Roman" w:hAnsi="Times New Roman"/>
          <w:sz w:val="24"/>
          <w:szCs w:val="24"/>
          <w:lang w:val="ro-RO"/>
        </w:rPr>
        <w:t xml:space="preserve"> și Teologie ortodoxă pastorală</w:t>
      </w:r>
      <w:r w:rsidRPr="000F3026">
        <w:rPr>
          <w:rFonts w:ascii="Times New Roman" w:hAnsi="Times New Roman"/>
          <w:sz w:val="24"/>
          <w:szCs w:val="24"/>
          <w:lang w:val="ro-RO"/>
        </w:rPr>
        <w:t>.</w:t>
      </w:r>
    </w:p>
    <w:p w14:paraId="2075F1F6" w14:textId="77777777" w:rsidR="00893649" w:rsidRPr="000F3026" w:rsidRDefault="00893649" w:rsidP="008B0A93">
      <w:pPr>
        <w:numPr>
          <w:ilvl w:val="0"/>
          <w:numId w:val="1"/>
        </w:numPr>
        <w:spacing w:after="0"/>
        <w:jc w:val="both"/>
        <w:rPr>
          <w:rFonts w:ascii="Times New Roman" w:hAnsi="Times New Roman"/>
          <w:b/>
          <w:sz w:val="24"/>
          <w:szCs w:val="24"/>
          <w:lang w:val="ro-RO"/>
        </w:rPr>
      </w:pPr>
      <w:r w:rsidRPr="000F3026">
        <w:rPr>
          <w:rFonts w:ascii="Times New Roman" w:hAnsi="Times New Roman"/>
          <w:b/>
          <w:sz w:val="24"/>
          <w:szCs w:val="24"/>
          <w:lang w:val="ro-RO"/>
        </w:rPr>
        <w:t>Caractere</w:t>
      </w:r>
      <w:r w:rsidRPr="000F3026">
        <w:rPr>
          <w:rFonts w:ascii="Times New Roman" w:hAnsi="Times New Roman"/>
          <w:sz w:val="24"/>
          <w:szCs w:val="24"/>
          <w:lang w:val="ro-RO"/>
        </w:rPr>
        <w:t>: Times New Roman, 12. Se vor folosi semnele diacritice specifice limbii în care se redactează lucrarea de licență.</w:t>
      </w:r>
    </w:p>
    <w:p w14:paraId="67D039B7" w14:textId="77E0F4C1" w:rsidR="00893649" w:rsidRPr="000F3026" w:rsidRDefault="008B0A93" w:rsidP="008B0A93">
      <w:pPr>
        <w:numPr>
          <w:ilvl w:val="0"/>
          <w:numId w:val="1"/>
        </w:numPr>
        <w:spacing w:after="0"/>
        <w:jc w:val="both"/>
        <w:rPr>
          <w:rFonts w:ascii="Times New Roman" w:hAnsi="Times New Roman"/>
          <w:sz w:val="24"/>
          <w:szCs w:val="24"/>
          <w:lang w:val="ro-RO"/>
        </w:rPr>
      </w:pPr>
      <w:r w:rsidRPr="000F3026">
        <w:rPr>
          <w:rFonts w:ascii="Times New Roman" w:hAnsi="Times New Roman"/>
          <w:b/>
          <w:sz w:val="24"/>
          <w:szCs w:val="24"/>
          <w:lang w:val="ro-RO"/>
        </w:rPr>
        <w:t>Spațiere</w:t>
      </w:r>
      <w:r w:rsidR="00893649" w:rsidRPr="000F3026">
        <w:rPr>
          <w:rFonts w:ascii="Times New Roman" w:hAnsi="Times New Roman"/>
          <w:sz w:val="24"/>
          <w:szCs w:val="24"/>
          <w:lang w:val="ro-RO"/>
        </w:rPr>
        <w:t>: 1,5</w:t>
      </w:r>
    </w:p>
    <w:p w14:paraId="3A430908" w14:textId="77777777" w:rsidR="00893649" w:rsidRPr="000F3026" w:rsidRDefault="00893649" w:rsidP="008B0A93">
      <w:pPr>
        <w:numPr>
          <w:ilvl w:val="0"/>
          <w:numId w:val="1"/>
        </w:numPr>
        <w:spacing w:after="0"/>
        <w:jc w:val="both"/>
        <w:rPr>
          <w:rFonts w:ascii="Times New Roman" w:hAnsi="Times New Roman"/>
          <w:sz w:val="24"/>
          <w:szCs w:val="24"/>
          <w:lang w:val="ro-RO"/>
        </w:rPr>
      </w:pPr>
      <w:r w:rsidRPr="000F3026">
        <w:rPr>
          <w:rFonts w:ascii="Times New Roman" w:hAnsi="Times New Roman"/>
          <w:b/>
          <w:sz w:val="24"/>
          <w:szCs w:val="24"/>
          <w:lang w:val="ro-RO"/>
        </w:rPr>
        <w:t>Aliniere</w:t>
      </w:r>
      <w:r w:rsidRPr="000F3026">
        <w:rPr>
          <w:rFonts w:ascii="Times New Roman" w:hAnsi="Times New Roman"/>
          <w:sz w:val="24"/>
          <w:szCs w:val="24"/>
          <w:lang w:val="ro-RO"/>
        </w:rPr>
        <w:t>: stânga-dreapta</w:t>
      </w:r>
    </w:p>
    <w:p w14:paraId="38BE52CC" w14:textId="77777777" w:rsidR="00893649" w:rsidRPr="000F3026" w:rsidRDefault="00893649" w:rsidP="008B0A93">
      <w:pPr>
        <w:numPr>
          <w:ilvl w:val="0"/>
          <w:numId w:val="1"/>
        </w:numPr>
        <w:spacing w:after="0"/>
        <w:jc w:val="both"/>
        <w:rPr>
          <w:rFonts w:ascii="Times New Roman" w:hAnsi="Times New Roman"/>
          <w:sz w:val="24"/>
          <w:szCs w:val="24"/>
          <w:lang w:val="ro-RO"/>
        </w:rPr>
      </w:pPr>
      <w:r w:rsidRPr="000F3026">
        <w:rPr>
          <w:rFonts w:ascii="Times New Roman" w:hAnsi="Times New Roman"/>
          <w:b/>
          <w:sz w:val="24"/>
          <w:szCs w:val="24"/>
          <w:lang w:val="ro-RO"/>
        </w:rPr>
        <w:t>Margini</w:t>
      </w:r>
      <w:r w:rsidRPr="000F3026">
        <w:rPr>
          <w:rFonts w:ascii="Times New Roman" w:hAnsi="Times New Roman"/>
          <w:sz w:val="24"/>
          <w:szCs w:val="24"/>
          <w:lang w:val="ro-RO"/>
        </w:rPr>
        <w:t xml:space="preserve">: 3 cm stânga și jos, 2,5 cm dreapta și sus </w:t>
      </w:r>
    </w:p>
    <w:p w14:paraId="787B1C3F" w14:textId="560B40F6" w:rsidR="00893649" w:rsidRPr="000F3026" w:rsidRDefault="00893649" w:rsidP="008B0A93">
      <w:pPr>
        <w:numPr>
          <w:ilvl w:val="0"/>
          <w:numId w:val="1"/>
        </w:numPr>
        <w:spacing w:after="0"/>
        <w:jc w:val="both"/>
        <w:rPr>
          <w:rFonts w:ascii="Times New Roman" w:hAnsi="Times New Roman"/>
          <w:sz w:val="24"/>
          <w:szCs w:val="24"/>
          <w:lang w:val="ro-RO"/>
        </w:rPr>
      </w:pPr>
      <w:r w:rsidRPr="000F3026">
        <w:rPr>
          <w:rFonts w:ascii="Times New Roman" w:hAnsi="Times New Roman"/>
          <w:sz w:val="24"/>
          <w:szCs w:val="24"/>
          <w:lang w:val="ro-RO"/>
        </w:rPr>
        <w:t xml:space="preserve">Litera </w:t>
      </w:r>
      <w:r w:rsidRPr="000F3026">
        <w:rPr>
          <w:rFonts w:ascii="Times New Roman" w:hAnsi="Times New Roman"/>
          <w:b/>
          <w:sz w:val="24"/>
          <w:szCs w:val="24"/>
          <w:lang w:val="ro-RO"/>
        </w:rPr>
        <w:t xml:space="preserve">bold </w:t>
      </w:r>
      <w:r w:rsidRPr="000F3026">
        <w:rPr>
          <w:rFonts w:ascii="Times New Roman" w:hAnsi="Times New Roman"/>
          <w:sz w:val="24"/>
          <w:szCs w:val="24"/>
          <w:lang w:val="ro-RO"/>
        </w:rPr>
        <w:t xml:space="preserve">va fi folosită pentru cuvintele importante pe care autorul </w:t>
      </w:r>
      <w:r w:rsidR="008B0A93" w:rsidRPr="000F3026">
        <w:rPr>
          <w:rFonts w:ascii="Times New Roman" w:hAnsi="Times New Roman"/>
          <w:sz w:val="24"/>
          <w:szCs w:val="24"/>
          <w:lang w:val="ro-RO"/>
        </w:rPr>
        <w:t>dorește</w:t>
      </w:r>
      <w:r w:rsidRPr="000F3026">
        <w:rPr>
          <w:rFonts w:ascii="Times New Roman" w:hAnsi="Times New Roman"/>
          <w:sz w:val="24"/>
          <w:szCs w:val="24"/>
          <w:lang w:val="ro-RO"/>
        </w:rPr>
        <w:t xml:space="preserve"> să le </w:t>
      </w:r>
      <w:r w:rsidR="008B0A93" w:rsidRPr="000F3026">
        <w:rPr>
          <w:rFonts w:ascii="Times New Roman" w:hAnsi="Times New Roman"/>
          <w:sz w:val="24"/>
          <w:szCs w:val="24"/>
          <w:lang w:val="ro-RO"/>
        </w:rPr>
        <w:t>evidențieze</w:t>
      </w:r>
      <w:r w:rsidRPr="000F3026">
        <w:rPr>
          <w:rFonts w:ascii="Times New Roman" w:hAnsi="Times New Roman"/>
          <w:sz w:val="24"/>
          <w:szCs w:val="24"/>
          <w:lang w:val="ro-RO"/>
        </w:rPr>
        <w:t xml:space="preserve">. </w:t>
      </w:r>
    </w:p>
    <w:p w14:paraId="25F7894F" w14:textId="77777777" w:rsidR="00893649" w:rsidRPr="000F3026" w:rsidRDefault="00893649" w:rsidP="008B0A93">
      <w:pPr>
        <w:numPr>
          <w:ilvl w:val="0"/>
          <w:numId w:val="1"/>
        </w:numPr>
        <w:spacing w:after="0"/>
        <w:jc w:val="both"/>
        <w:rPr>
          <w:rFonts w:ascii="Times New Roman" w:hAnsi="Times New Roman"/>
          <w:sz w:val="24"/>
          <w:szCs w:val="24"/>
          <w:lang w:val="ro-RO"/>
        </w:rPr>
      </w:pPr>
      <w:r w:rsidRPr="000F3026">
        <w:rPr>
          <w:rFonts w:ascii="Times New Roman" w:hAnsi="Times New Roman"/>
          <w:sz w:val="24"/>
          <w:szCs w:val="24"/>
          <w:lang w:val="ro-RO"/>
        </w:rPr>
        <w:t xml:space="preserve">Modelul pentru copertă și pagina de titlu ale lucrării de licență se găsește în </w:t>
      </w:r>
      <w:r w:rsidRPr="000F3026">
        <w:rPr>
          <w:rFonts w:ascii="Times New Roman" w:hAnsi="Times New Roman"/>
          <w:i/>
          <w:sz w:val="24"/>
          <w:szCs w:val="24"/>
          <w:lang w:val="ro-RO"/>
        </w:rPr>
        <w:t>Anexa 1</w:t>
      </w:r>
      <w:r w:rsidRPr="000F3026">
        <w:rPr>
          <w:rFonts w:ascii="Times New Roman" w:hAnsi="Times New Roman"/>
          <w:sz w:val="24"/>
          <w:szCs w:val="24"/>
          <w:lang w:val="ro-RO"/>
        </w:rPr>
        <w:t>.</w:t>
      </w:r>
    </w:p>
    <w:p w14:paraId="245B6F3F" w14:textId="77777777" w:rsidR="009B6E94" w:rsidRPr="008B0A93" w:rsidRDefault="009B6E94" w:rsidP="008B0A93">
      <w:pPr>
        <w:spacing w:after="0"/>
        <w:ind w:left="720"/>
        <w:jc w:val="both"/>
        <w:rPr>
          <w:rFonts w:ascii="Times New Roman" w:hAnsi="Times New Roman"/>
          <w:b/>
          <w:sz w:val="20"/>
          <w:szCs w:val="20"/>
          <w:lang w:val="ro-RO"/>
        </w:rPr>
      </w:pPr>
    </w:p>
    <w:p w14:paraId="62C78BAB" w14:textId="77777777" w:rsidR="009B6E94" w:rsidRPr="000F3026" w:rsidRDefault="009B6E94" w:rsidP="008B0A93">
      <w:pPr>
        <w:numPr>
          <w:ilvl w:val="0"/>
          <w:numId w:val="2"/>
        </w:numPr>
        <w:spacing w:after="0"/>
        <w:jc w:val="both"/>
        <w:rPr>
          <w:rFonts w:ascii="Times New Roman" w:hAnsi="Times New Roman"/>
          <w:sz w:val="24"/>
          <w:szCs w:val="24"/>
          <w:lang w:val="ro-RO"/>
        </w:rPr>
      </w:pPr>
      <w:r w:rsidRPr="000F3026">
        <w:rPr>
          <w:rFonts w:ascii="Times New Roman" w:hAnsi="Times New Roman"/>
          <w:b/>
          <w:sz w:val="24"/>
          <w:szCs w:val="24"/>
          <w:lang w:val="ro-RO"/>
        </w:rPr>
        <w:t>Date referitoare la conținut și structură</w:t>
      </w:r>
      <w:r w:rsidRPr="000F3026">
        <w:rPr>
          <w:rFonts w:ascii="Times New Roman" w:hAnsi="Times New Roman"/>
          <w:sz w:val="24"/>
          <w:szCs w:val="24"/>
          <w:lang w:val="ro-RO"/>
        </w:rPr>
        <w:t>:</w:t>
      </w:r>
    </w:p>
    <w:p w14:paraId="1C45F96A" w14:textId="53DCC551" w:rsidR="00671A32" w:rsidRPr="000F3026" w:rsidRDefault="008B0A93" w:rsidP="008B0A93">
      <w:pPr>
        <w:numPr>
          <w:ilvl w:val="0"/>
          <w:numId w:val="1"/>
        </w:numPr>
        <w:spacing w:after="0"/>
        <w:jc w:val="both"/>
        <w:rPr>
          <w:rFonts w:ascii="Times New Roman" w:hAnsi="Times New Roman"/>
          <w:sz w:val="24"/>
          <w:szCs w:val="24"/>
          <w:lang w:val="ro-RO"/>
        </w:rPr>
      </w:pPr>
      <w:r w:rsidRPr="000F3026">
        <w:rPr>
          <w:rFonts w:ascii="Times New Roman" w:hAnsi="Times New Roman"/>
          <w:b/>
          <w:sz w:val="24"/>
          <w:szCs w:val="24"/>
          <w:lang w:val="ro-RO"/>
        </w:rPr>
        <w:t>Conținutul</w:t>
      </w:r>
      <w:r w:rsidR="009B6E94" w:rsidRPr="000F3026">
        <w:rPr>
          <w:rFonts w:ascii="Times New Roman" w:hAnsi="Times New Roman"/>
          <w:b/>
          <w:sz w:val="24"/>
          <w:szCs w:val="24"/>
          <w:lang w:val="ro-RO"/>
        </w:rPr>
        <w:t xml:space="preserve">: </w:t>
      </w:r>
    </w:p>
    <w:p w14:paraId="437E0643" w14:textId="6464D6C0" w:rsidR="009B6E94" w:rsidRPr="000F3026" w:rsidRDefault="009B6E9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Lucrarea trebuie să reflecte o cercetare originală, fie şi prin modul de abordare a ceea ce s-a scris până acum despre subiectul respectiv. Pentru certificarea autenticității</w:t>
      </w:r>
      <w:r w:rsidR="008B0A93">
        <w:rPr>
          <w:rFonts w:ascii="Times New Roman" w:hAnsi="Times New Roman"/>
          <w:sz w:val="24"/>
          <w:szCs w:val="24"/>
          <w:lang w:val="ro-RO"/>
        </w:rPr>
        <w:t>,</w:t>
      </w:r>
      <w:r w:rsidRPr="000F3026">
        <w:rPr>
          <w:rFonts w:ascii="Times New Roman" w:hAnsi="Times New Roman"/>
          <w:sz w:val="24"/>
          <w:szCs w:val="24"/>
          <w:lang w:val="ro-RO"/>
        </w:rPr>
        <w:t xml:space="preserve"> odată cu lucrarea se depune și raportul de simil</w:t>
      </w:r>
      <w:r w:rsidR="008B0A93">
        <w:rPr>
          <w:rFonts w:ascii="Times New Roman" w:hAnsi="Times New Roman"/>
          <w:sz w:val="24"/>
          <w:szCs w:val="24"/>
          <w:lang w:val="ro-RO"/>
        </w:rPr>
        <w:t>itudine</w:t>
      </w:r>
      <w:r w:rsidRPr="000F3026">
        <w:rPr>
          <w:rFonts w:ascii="Times New Roman" w:hAnsi="Times New Roman"/>
          <w:sz w:val="24"/>
          <w:szCs w:val="24"/>
          <w:lang w:val="ro-RO"/>
        </w:rPr>
        <w:t>. Coordonatorul lucrării va lua toate măsurile pe care le crede de cuviință pentru a se convinge asupra originalității lucrării propuse de student.</w:t>
      </w:r>
    </w:p>
    <w:p w14:paraId="54C31F5E" w14:textId="77777777" w:rsidR="009B6E94" w:rsidRPr="000F3026" w:rsidRDefault="00671A32" w:rsidP="008B0A93">
      <w:pPr>
        <w:numPr>
          <w:ilvl w:val="0"/>
          <w:numId w:val="1"/>
        </w:numPr>
        <w:spacing w:after="0"/>
        <w:jc w:val="both"/>
        <w:rPr>
          <w:rFonts w:ascii="Times New Roman" w:hAnsi="Times New Roman"/>
          <w:sz w:val="24"/>
          <w:szCs w:val="24"/>
          <w:lang w:val="ro-RO"/>
        </w:rPr>
      </w:pPr>
      <w:r w:rsidRPr="000F3026">
        <w:rPr>
          <w:rFonts w:ascii="Times New Roman" w:hAnsi="Times New Roman"/>
          <w:b/>
          <w:sz w:val="24"/>
          <w:szCs w:val="24"/>
          <w:lang w:val="ro-RO"/>
        </w:rPr>
        <w:t>Structura</w:t>
      </w:r>
      <w:r w:rsidR="009B6E94" w:rsidRPr="000F3026">
        <w:rPr>
          <w:rFonts w:ascii="Times New Roman" w:hAnsi="Times New Roman"/>
          <w:b/>
          <w:sz w:val="24"/>
          <w:szCs w:val="24"/>
          <w:lang w:val="ro-RO"/>
        </w:rPr>
        <w:t xml:space="preserve">: </w:t>
      </w:r>
    </w:p>
    <w:p w14:paraId="5C97299F" w14:textId="16D25259" w:rsidR="00765B44" w:rsidRPr="000F3026" w:rsidRDefault="009B6E9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Introducerea va cuprinde o expunere sintetică a temei</w:t>
      </w:r>
      <w:r w:rsidR="00D127D1" w:rsidRPr="000F3026">
        <w:rPr>
          <w:rFonts w:ascii="Times New Roman" w:hAnsi="Times New Roman"/>
          <w:sz w:val="24"/>
          <w:szCs w:val="24"/>
          <w:lang w:val="ro-RO"/>
        </w:rPr>
        <w:t>, scopul cercetării</w:t>
      </w:r>
      <w:r w:rsidRPr="000F3026">
        <w:rPr>
          <w:rFonts w:ascii="Times New Roman" w:hAnsi="Times New Roman"/>
          <w:sz w:val="24"/>
          <w:szCs w:val="24"/>
          <w:lang w:val="ro-RO"/>
        </w:rPr>
        <w:t xml:space="preserve"> şi </w:t>
      </w:r>
      <w:r w:rsidR="008B0A93" w:rsidRPr="000F3026">
        <w:rPr>
          <w:rFonts w:ascii="Times New Roman" w:hAnsi="Times New Roman"/>
          <w:sz w:val="24"/>
          <w:szCs w:val="24"/>
          <w:lang w:val="ro-RO"/>
        </w:rPr>
        <w:t>motivația</w:t>
      </w:r>
      <w:r w:rsidRPr="000F3026">
        <w:rPr>
          <w:rFonts w:ascii="Times New Roman" w:hAnsi="Times New Roman"/>
          <w:sz w:val="24"/>
          <w:szCs w:val="24"/>
          <w:lang w:val="ro-RO"/>
        </w:rPr>
        <w:t xml:space="preserve"> alegerii acesteia.</w:t>
      </w:r>
    </w:p>
    <w:p w14:paraId="2E2495C0" w14:textId="6CE7C889" w:rsidR="00765B44" w:rsidRPr="000F3026" w:rsidRDefault="00765B4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lastRenderedPageBreak/>
        <w:t>În funcție de specificul disciplinei, primul capitol va include : încadrarea teoretică și conceptele fundamentale care vor fi folosite în analiză ; o perspectivă generală asupra bibliografiei și a materialului ales. Acest capitol nu trebuie să depășească 30% din lucrare.</w:t>
      </w:r>
    </w:p>
    <w:p w14:paraId="4C91AA2F" w14:textId="13050F15" w:rsidR="00C664E7" w:rsidRPr="000F3026" w:rsidRDefault="00C664E7"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Următoarele capitole vor avea caracter aplicativ. Componenta aplicativă va consta dintr-unul sau mai multe capitole de analiză care să dezvolte consistent, detaliat și convingător argumentul sau parcursul anunțat în capitolul teoretic. Această analiză extinsă va demonstra măsura în care candidatul a procesat materi</w:t>
      </w:r>
      <w:r w:rsidR="00673524" w:rsidRPr="000F3026">
        <w:rPr>
          <w:rFonts w:ascii="Times New Roman" w:hAnsi="Times New Roman"/>
          <w:sz w:val="24"/>
          <w:szCs w:val="24"/>
          <w:lang w:val="ro-RO"/>
        </w:rPr>
        <w:t xml:space="preserve">alul teoretic și capacitatea de </w:t>
      </w:r>
      <w:r w:rsidRPr="000F3026">
        <w:rPr>
          <w:rFonts w:ascii="Times New Roman" w:hAnsi="Times New Roman"/>
          <w:sz w:val="24"/>
          <w:szCs w:val="24"/>
          <w:lang w:val="ro-RO"/>
        </w:rPr>
        <w:t>a-l aplica în mod relevant pentru atingerea scopurilor anunțate ale cercetării. Structura componentei aplicative va corespunde acestor scopuri și temei generale a lucrării.</w:t>
      </w:r>
    </w:p>
    <w:p w14:paraId="0B3AB933" w14:textId="44204DE7" w:rsidR="00673524" w:rsidRPr="000F3026" w:rsidRDefault="0067352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Concluziile vor </w:t>
      </w:r>
      <w:r w:rsidR="008B0A93" w:rsidRPr="000F3026">
        <w:rPr>
          <w:rFonts w:ascii="Times New Roman" w:hAnsi="Times New Roman"/>
          <w:sz w:val="24"/>
          <w:szCs w:val="24"/>
          <w:lang w:val="ro-RO"/>
        </w:rPr>
        <w:t>evidenția</w:t>
      </w:r>
      <w:r w:rsidRPr="000F3026">
        <w:rPr>
          <w:rFonts w:ascii="Times New Roman" w:hAnsi="Times New Roman"/>
          <w:sz w:val="24"/>
          <w:szCs w:val="24"/>
          <w:lang w:val="ro-RO"/>
        </w:rPr>
        <w:t xml:space="preserve"> sintetic rezultatele analizei, insist</w:t>
      </w:r>
      <w:r w:rsidR="008B0A93">
        <w:rPr>
          <w:rFonts w:ascii="Times New Roman" w:hAnsi="Times New Roman"/>
          <w:sz w:val="24"/>
          <w:szCs w:val="24"/>
          <w:lang w:val="ro-RO"/>
        </w:rPr>
        <w:t>â</w:t>
      </w:r>
      <w:r w:rsidRPr="000F3026">
        <w:rPr>
          <w:rFonts w:ascii="Times New Roman" w:hAnsi="Times New Roman"/>
          <w:sz w:val="24"/>
          <w:szCs w:val="24"/>
          <w:lang w:val="ro-RO"/>
        </w:rPr>
        <w:t xml:space="preserve">ndu-se asupra </w:t>
      </w:r>
      <w:r w:rsidR="008B0A93" w:rsidRPr="000F3026">
        <w:rPr>
          <w:rFonts w:ascii="Times New Roman" w:hAnsi="Times New Roman"/>
          <w:sz w:val="24"/>
          <w:szCs w:val="24"/>
          <w:lang w:val="ro-RO"/>
        </w:rPr>
        <w:t>noutăților</w:t>
      </w:r>
      <w:r w:rsidRPr="000F3026">
        <w:rPr>
          <w:rFonts w:ascii="Times New Roman" w:hAnsi="Times New Roman"/>
          <w:sz w:val="24"/>
          <w:szCs w:val="24"/>
          <w:lang w:val="ro-RO"/>
        </w:rPr>
        <w:t xml:space="preserve"> aduse de lucrarea de </w:t>
      </w:r>
      <w:r w:rsidR="008B0A93" w:rsidRPr="000F3026">
        <w:rPr>
          <w:rFonts w:ascii="Times New Roman" w:hAnsi="Times New Roman"/>
          <w:sz w:val="24"/>
          <w:szCs w:val="24"/>
          <w:lang w:val="ro-RO"/>
        </w:rPr>
        <w:t>licență</w:t>
      </w:r>
      <w:r w:rsidRPr="000F3026">
        <w:rPr>
          <w:rFonts w:ascii="Times New Roman" w:hAnsi="Times New Roman"/>
          <w:sz w:val="24"/>
          <w:szCs w:val="24"/>
          <w:lang w:val="ro-RO"/>
        </w:rPr>
        <w:t xml:space="preserve"> propusă.</w:t>
      </w:r>
    </w:p>
    <w:p w14:paraId="66DF911F" w14:textId="26597661" w:rsidR="009B6E94" w:rsidRPr="000F3026" w:rsidRDefault="009B6E9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Bibliografia va cuprinde cel </w:t>
      </w:r>
      <w:r w:rsidR="008B0A93" w:rsidRPr="000F3026">
        <w:rPr>
          <w:rFonts w:ascii="Times New Roman" w:hAnsi="Times New Roman"/>
          <w:sz w:val="24"/>
          <w:szCs w:val="24"/>
          <w:lang w:val="ro-RO"/>
        </w:rPr>
        <w:t>puțin</w:t>
      </w:r>
      <w:r w:rsidRPr="000F3026">
        <w:rPr>
          <w:rFonts w:ascii="Times New Roman" w:hAnsi="Times New Roman"/>
          <w:sz w:val="24"/>
          <w:szCs w:val="24"/>
          <w:lang w:val="ro-RO"/>
        </w:rPr>
        <w:t xml:space="preserve"> 15 titluri de lucrări utilizate în redactare (cu un posibil plus de 5 titluri, în </w:t>
      </w:r>
      <w:r w:rsidR="008B0A93" w:rsidRPr="000F3026">
        <w:rPr>
          <w:rFonts w:ascii="Times New Roman" w:hAnsi="Times New Roman"/>
          <w:sz w:val="24"/>
          <w:szCs w:val="24"/>
          <w:lang w:val="ro-RO"/>
        </w:rPr>
        <w:t>funcție</w:t>
      </w:r>
      <w:r w:rsidRPr="000F3026">
        <w:rPr>
          <w:rFonts w:ascii="Times New Roman" w:hAnsi="Times New Roman"/>
          <w:sz w:val="24"/>
          <w:szCs w:val="24"/>
          <w:lang w:val="ro-RO"/>
        </w:rPr>
        <w:t xml:space="preserve"> de </w:t>
      </w:r>
      <w:r w:rsidR="008B0A93" w:rsidRPr="000F3026">
        <w:rPr>
          <w:rFonts w:ascii="Times New Roman" w:hAnsi="Times New Roman"/>
          <w:sz w:val="24"/>
          <w:szCs w:val="24"/>
          <w:lang w:val="ro-RO"/>
        </w:rPr>
        <w:t>cerințele</w:t>
      </w:r>
      <w:r w:rsidRPr="000F3026">
        <w:rPr>
          <w:rFonts w:ascii="Times New Roman" w:hAnsi="Times New Roman"/>
          <w:sz w:val="24"/>
          <w:szCs w:val="24"/>
          <w:lang w:val="ro-RO"/>
        </w:rPr>
        <w:t xml:space="preserve"> specifice departamentului sau specializării). </w:t>
      </w:r>
    </w:p>
    <w:p w14:paraId="29CF49ED" w14:textId="511F2A73" w:rsidR="009B6E94" w:rsidRPr="000F3026" w:rsidRDefault="009B6E9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Anexe (</w:t>
      </w:r>
      <w:r w:rsidR="008B0A93" w:rsidRPr="000F3026">
        <w:rPr>
          <w:rFonts w:ascii="Times New Roman" w:hAnsi="Times New Roman"/>
          <w:sz w:val="24"/>
          <w:szCs w:val="24"/>
          <w:lang w:val="ro-RO"/>
        </w:rPr>
        <w:t>opțional</w:t>
      </w:r>
      <w:r w:rsidRPr="000F3026">
        <w:rPr>
          <w:rFonts w:ascii="Times New Roman" w:hAnsi="Times New Roman"/>
          <w:sz w:val="24"/>
          <w:szCs w:val="24"/>
          <w:lang w:val="ro-RO"/>
        </w:rPr>
        <w:t xml:space="preserve">): nu intră în aprecierea formală a lucrării. Pot </w:t>
      </w:r>
      <w:r w:rsidR="008B0A93" w:rsidRPr="000F3026">
        <w:rPr>
          <w:rFonts w:ascii="Times New Roman" w:hAnsi="Times New Roman"/>
          <w:sz w:val="24"/>
          <w:szCs w:val="24"/>
          <w:lang w:val="ro-RO"/>
        </w:rPr>
        <w:t>conține</w:t>
      </w:r>
      <w:r w:rsidRPr="000F3026">
        <w:rPr>
          <w:rFonts w:ascii="Times New Roman" w:hAnsi="Times New Roman"/>
          <w:sz w:val="24"/>
          <w:szCs w:val="24"/>
          <w:lang w:val="ro-RO"/>
        </w:rPr>
        <w:t xml:space="preserve"> texte pe baza cărora s-a efectuat analiza, glosare de termeni, imagini, hărți, etc. </w:t>
      </w:r>
    </w:p>
    <w:p w14:paraId="1053BFA6" w14:textId="33AC54FF" w:rsidR="009B6E94" w:rsidRPr="000F3026" w:rsidRDefault="009B6E9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Trimiterile bibliografice şi notele vor fi conforme cu </w:t>
      </w:r>
      <w:r w:rsidR="008B0A93" w:rsidRPr="000F3026">
        <w:rPr>
          <w:rFonts w:ascii="Times New Roman" w:hAnsi="Times New Roman"/>
          <w:sz w:val="24"/>
          <w:szCs w:val="24"/>
          <w:lang w:val="ro-RO"/>
        </w:rPr>
        <w:t>cerințele</w:t>
      </w:r>
      <w:r w:rsidRPr="000F3026">
        <w:rPr>
          <w:rFonts w:ascii="Times New Roman" w:hAnsi="Times New Roman"/>
          <w:sz w:val="24"/>
          <w:szCs w:val="24"/>
          <w:lang w:val="ro-RO"/>
        </w:rPr>
        <w:t xml:space="preserve"> domeniului în care se redactează lucrarea de licență şi ale coordonatorului licenței. </w:t>
      </w:r>
      <w:r w:rsidRPr="000F3026">
        <w:rPr>
          <w:rFonts w:ascii="Times New Roman" w:hAnsi="Times New Roman"/>
          <w:sz w:val="24"/>
          <w:szCs w:val="24"/>
          <w:lang w:val="ro-RO"/>
        </w:rPr>
        <w:tab/>
      </w:r>
    </w:p>
    <w:p w14:paraId="77EBFFC5" w14:textId="75457E98" w:rsidR="00722B2E" w:rsidRPr="000F3026" w:rsidRDefault="00722B2E" w:rsidP="008B0A93">
      <w:pPr>
        <w:pStyle w:val="CommentText"/>
        <w:spacing w:after="0"/>
        <w:ind w:left="720"/>
        <w:jc w:val="both"/>
        <w:rPr>
          <w:rFonts w:ascii="Times New Roman" w:hAnsi="Times New Roman"/>
          <w:sz w:val="24"/>
          <w:szCs w:val="24"/>
          <w:lang w:val="ro-RO"/>
        </w:rPr>
      </w:pPr>
      <w:r w:rsidRPr="000F3026">
        <w:rPr>
          <w:rFonts w:ascii="Times New Roman" w:eastAsia="Segoe UI Emoji" w:hAnsi="Times New Roman"/>
          <w:sz w:val="24"/>
          <w:szCs w:val="24"/>
          <w:lang w:val="ro-RO"/>
        </w:rPr>
        <w:t>Se va acorda atenție corectitudinii trimiterilor bibliografice și se va evita plagiatul  sub orice formă</w:t>
      </w:r>
      <w:r w:rsidRPr="000F3026">
        <w:rPr>
          <w:rFonts w:ascii="Times New Roman" w:hAnsi="Times New Roman"/>
          <w:sz w:val="24"/>
          <w:szCs w:val="24"/>
          <w:lang w:val="ro-RO"/>
        </w:rPr>
        <w:t>.</w:t>
      </w:r>
      <w:r w:rsidRPr="000F3026">
        <w:rPr>
          <w:rFonts w:ascii="Times New Roman" w:hAnsi="Times New Roman"/>
          <w:color w:val="222222"/>
          <w:sz w:val="24"/>
          <w:szCs w:val="24"/>
          <w:shd w:val="clear" w:color="auto" w:fill="FFFFFF"/>
          <w:lang w:val="ro-RO"/>
        </w:rPr>
        <w:t xml:space="preserve"> Procentul maxim de simil</w:t>
      </w:r>
      <w:r w:rsidR="008B0A93">
        <w:rPr>
          <w:rFonts w:ascii="Times New Roman" w:hAnsi="Times New Roman"/>
          <w:color w:val="222222"/>
          <w:sz w:val="24"/>
          <w:szCs w:val="24"/>
          <w:shd w:val="clear" w:color="auto" w:fill="FFFFFF"/>
          <w:lang w:val="ro-RO"/>
        </w:rPr>
        <w:t>itudine</w:t>
      </w:r>
      <w:r w:rsidRPr="000F3026">
        <w:rPr>
          <w:rFonts w:ascii="Times New Roman" w:hAnsi="Times New Roman"/>
          <w:color w:val="222222"/>
          <w:sz w:val="24"/>
          <w:szCs w:val="24"/>
          <w:shd w:val="clear" w:color="auto" w:fill="FFFFFF"/>
          <w:lang w:val="ro-RO"/>
        </w:rPr>
        <w:t xml:space="preserve"> acceptat de FLIT se referă exclusiv la materialul citat corespunzător și la trimiterile bibliografice corecte. Procentul maxim de simil</w:t>
      </w:r>
      <w:r w:rsidR="008B0A93">
        <w:rPr>
          <w:rFonts w:ascii="Times New Roman" w:hAnsi="Times New Roman"/>
          <w:color w:val="222222"/>
          <w:sz w:val="24"/>
          <w:szCs w:val="24"/>
          <w:shd w:val="clear" w:color="auto" w:fill="FFFFFF"/>
          <w:lang w:val="ro-RO"/>
        </w:rPr>
        <w:t>itudine</w:t>
      </w:r>
      <w:r w:rsidRPr="000F3026">
        <w:rPr>
          <w:rFonts w:ascii="Times New Roman" w:hAnsi="Times New Roman"/>
          <w:color w:val="222222"/>
          <w:sz w:val="24"/>
          <w:szCs w:val="24"/>
          <w:shd w:val="clear" w:color="auto" w:fill="FFFFFF"/>
          <w:lang w:val="ro-RO"/>
        </w:rPr>
        <w:t xml:space="preserve"> nu se referă la citate preluate necorespunzător sau la trimiteri incomplete sau incorecte, care constituie plagiat. </w:t>
      </w:r>
    </w:p>
    <w:p w14:paraId="33C018CF" w14:textId="061683C2" w:rsidR="00671A32" w:rsidRPr="000F3026" w:rsidRDefault="009B6E94"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În afara </w:t>
      </w:r>
      <w:r w:rsidR="008B0A93" w:rsidRPr="000F3026">
        <w:rPr>
          <w:rFonts w:ascii="Times New Roman" w:hAnsi="Times New Roman"/>
          <w:sz w:val="24"/>
          <w:szCs w:val="24"/>
          <w:lang w:val="ro-RO"/>
        </w:rPr>
        <w:t>cerințelor</w:t>
      </w:r>
      <w:r w:rsidRPr="000F3026">
        <w:rPr>
          <w:rFonts w:ascii="Times New Roman" w:hAnsi="Times New Roman"/>
          <w:sz w:val="24"/>
          <w:szCs w:val="24"/>
          <w:lang w:val="ro-RO"/>
        </w:rPr>
        <w:t xml:space="preserve"> minimale enumerate mai sus, vor fi respectate recomandările coordonatorilor, în </w:t>
      </w:r>
      <w:r w:rsidR="008B0A93" w:rsidRPr="000F3026">
        <w:rPr>
          <w:rFonts w:ascii="Times New Roman" w:hAnsi="Times New Roman"/>
          <w:sz w:val="24"/>
          <w:szCs w:val="24"/>
          <w:lang w:val="ro-RO"/>
        </w:rPr>
        <w:t>funcție</w:t>
      </w:r>
      <w:r w:rsidRPr="000F3026">
        <w:rPr>
          <w:rFonts w:ascii="Times New Roman" w:hAnsi="Times New Roman"/>
          <w:sz w:val="24"/>
          <w:szCs w:val="24"/>
          <w:lang w:val="ro-RO"/>
        </w:rPr>
        <w:t xml:space="preserve"> de specificul fiecărei </w:t>
      </w:r>
      <w:r w:rsidR="008B0A93" w:rsidRPr="000F3026">
        <w:rPr>
          <w:rFonts w:ascii="Times New Roman" w:hAnsi="Times New Roman"/>
          <w:sz w:val="24"/>
          <w:szCs w:val="24"/>
          <w:lang w:val="ro-RO"/>
        </w:rPr>
        <w:t>secții</w:t>
      </w:r>
      <w:r w:rsidRPr="000F3026">
        <w:rPr>
          <w:rFonts w:ascii="Times New Roman" w:hAnsi="Times New Roman"/>
          <w:sz w:val="24"/>
          <w:szCs w:val="24"/>
          <w:lang w:val="ro-RO"/>
        </w:rPr>
        <w:t xml:space="preserve"> și specializări. </w:t>
      </w:r>
    </w:p>
    <w:p w14:paraId="6B849AC8" w14:textId="28C96A97" w:rsidR="009B6E94" w:rsidRPr="000F3026" w:rsidRDefault="009B6E94" w:rsidP="008B0A93">
      <w:pPr>
        <w:pStyle w:val="CommentText"/>
        <w:spacing w:after="0"/>
        <w:ind w:left="720"/>
        <w:rPr>
          <w:rFonts w:ascii="Times New Roman" w:hAnsi="Times New Roman"/>
          <w:sz w:val="24"/>
          <w:szCs w:val="24"/>
          <w:lang w:val="ro-RO"/>
        </w:rPr>
      </w:pPr>
      <w:r w:rsidRPr="000F3026">
        <w:rPr>
          <w:rFonts w:ascii="Times New Roman" w:hAnsi="Times New Roman"/>
          <w:sz w:val="24"/>
          <w:szCs w:val="24"/>
          <w:lang w:val="ro-RO"/>
        </w:rPr>
        <w:t>Pentru a asigura originalitatea conținutului lucrărilor de licență</w:t>
      </w:r>
      <w:r w:rsidR="00893649" w:rsidRPr="000F3026">
        <w:rPr>
          <w:rFonts w:ascii="Times New Roman" w:hAnsi="Times New Roman"/>
          <w:sz w:val="24"/>
          <w:szCs w:val="24"/>
          <w:lang w:val="ro-RO"/>
        </w:rPr>
        <w:t xml:space="preserve">, Facultatea de Litere, Istorie și Teologie </w:t>
      </w:r>
      <w:r w:rsidRPr="000F3026">
        <w:rPr>
          <w:rFonts w:ascii="Times New Roman" w:hAnsi="Times New Roman"/>
          <w:sz w:val="24"/>
          <w:szCs w:val="24"/>
          <w:lang w:val="ro-RO"/>
        </w:rPr>
        <w:t xml:space="preserve">interzice comercializarea lucrărilor de </w:t>
      </w:r>
      <w:r w:rsidR="008B0A93" w:rsidRPr="000F3026">
        <w:rPr>
          <w:rFonts w:ascii="Times New Roman" w:hAnsi="Times New Roman"/>
          <w:sz w:val="24"/>
          <w:szCs w:val="24"/>
          <w:lang w:val="ro-RO"/>
        </w:rPr>
        <w:t>licență</w:t>
      </w:r>
      <w:r w:rsidRPr="000F3026">
        <w:rPr>
          <w:rFonts w:ascii="Times New Roman" w:hAnsi="Times New Roman"/>
          <w:sz w:val="24"/>
          <w:szCs w:val="24"/>
          <w:lang w:val="ro-RO"/>
        </w:rPr>
        <w:t xml:space="preserve">. Studenții care se dovedesc vinovați de această practică </w:t>
      </w:r>
      <w:r w:rsidR="00893649" w:rsidRPr="000F3026">
        <w:rPr>
          <w:rFonts w:ascii="Times New Roman" w:hAnsi="Times New Roman"/>
          <w:sz w:val="24"/>
          <w:szCs w:val="24"/>
          <w:lang w:val="ro-RO"/>
        </w:rPr>
        <w:t>nu vor putea susține lucrările de licență</w:t>
      </w:r>
      <w:r w:rsidR="00AD5051" w:rsidRPr="000F3026">
        <w:rPr>
          <w:rFonts w:ascii="Times New Roman" w:hAnsi="Times New Roman"/>
          <w:sz w:val="24"/>
          <w:szCs w:val="24"/>
          <w:lang w:val="ro-RO"/>
        </w:rPr>
        <w:t xml:space="preserve"> în fața comisiei de examen</w:t>
      </w:r>
      <w:r w:rsidRPr="000F3026">
        <w:rPr>
          <w:rFonts w:ascii="Times New Roman" w:hAnsi="Times New Roman"/>
          <w:sz w:val="24"/>
          <w:szCs w:val="24"/>
          <w:lang w:val="ro-RO"/>
        </w:rPr>
        <w:t>.</w:t>
      </w:r>
      <w:r w:rsidR="00CD7256" w:rsidRPr="000F3026">
        <w:rPr>
          <w:rFonts w:ascii="Times New Roman" w:hAnsi="Times New Roman"/>
          <w:sz w:val="24"/>
          <w:szCs w:val="24"/>
          <w:lang w:val="ro-RO"/>
        </w:rPr>
        <w:t xml:space="preserve"> </w:t>
      </w:r>
    </w:p>
    <w:p w14:paraId="5932E5D6" w14:textId="520AF6C6" w:rsidR="00AD5051" w:rsidRPr="000F3026" w:rsidRDefault="00AD5051" w:rsidP="008B0A93">
      <w:pPr>
        <w:pStyle w:val="ListParagraph"/>
        <w:spacing w:after="0"/>
        <w:jc w:val="both"/>
        <w:rPr>
          <w:rFonts w:ascii="Times New Roman" w:hAnsi="Times New Roman"/>
          <w:sz w:val="24"/>
          <w:szCs w:val="24"/>
          <w:u w:val="single"/>
          <w:lang w:val="ro-RO"/>
        </w:rPr>
      </w:pPr>
      <w:r w:rsidRPr="000F3026">
        <w:rPr>
          <w:rFonts w:ascii="Times New Roman" w:hAnsi="Times New Roman"/>
          <w:sz w:val="24"/>
          <w:szCs w:val="24"/>
          <w:lang w:val="ro-RO"/>
        </w:rPr>
        <w:t xml:space="preserve">Rectorul poate anula, cu aprobarea Senatului UVT, rezultatul unui examen de finalizare a studiilor universitare atunci când se </w:t>
      </w:r>
      <w:r w:rsidR="008B0A93" w:rsidRPr="000F3026">
        <w:rPr>
          <w:rFonts w:ascii="Times New Roman" w:hAnsi="Times New Roman"/>
          <w:sz w:val="24"/>
          <w:szCs w:val="24"/>
          <w:lang w:val="ro-RO"/>
        </w:rPr>
        <w:t>dovedește</w:t>
      </w:r>
      <w:r w:rsidRPr="000F3026">
        <w:rPr>
          <w:rFonts w:ascii="Times New Roman" w:hAnsi="Times New Roman"/>
          <w:sz w:val="24"/>
          <w:szCs w:val="24"/>
          <w:lang w:val="ro-RO"/>
        </w:rPr>
        <w:t xml:space="preserve"> că s-a </w:t>
      </w:r>
      <w:r w:rsidR="008B0A93" w:rsidRPr="000F3026">
        <w:rPr>
          <w:rFonts w:ascii="Times New Roman" w:hAnsi="Times New Roman"/>
          <w:sz w:val="24"/>
          <w:szCs w:val="24"/>
          <w:lang w:val="ro-RO"/>
        </w:rPr>
        <w:t>obținut</w:t>
      </w:r>
      <w:r w:rsidRPr="000F3026">
        <w:rPr>
          <w:rFonts w:ascii="Times New Roman" w:hAnsi="Times New Roman"/>
          <w:sz w:val="24"/>
          <w:szCs w:val="24"/>
          <w:lang w:val="ro-RO"/>
        </w:rPr>
        <w:t xml:space="preserve"> prin mijloace frauduloase.</w:t>
      </w:r>
    </w:p>
    <w:p w14:paraId="10A83443" w14:textId="77777777" w:rsidR="00AD5051" w:rsidRPr="000F3026" w:rsidRDefault="00AD5051" w:rsidP="00AD5051">
      <w:pPr>
        <w:jc w:val="both"/>
        <w:rPr>
          <w:rFonts w:ascii="Times New Roman" w:hAnsi="Times New Roman"/>
          <w:sz w:val="24"/>
          <w:szCs w:val="24"/>
          <w:lang w:val="ro-RO"/>
        </w:rPr>
      </w:pPr>
    </w:p>
    <w:p w14:paraId="5817B145" w14:textId="77777777" w:rsidR="008B0A93" w:rsidRDefault="008B0A93">
      <w:pPr>
        <w:spacing w:after="0" w:line="240" w:lineRule="auto"/>
        <w:rPr>
          <w:rFonts w:ascii="Times New Roman" w:hAnsi="Times New Roman"/>
          <w:b/>
          <w:sz w:val="28"/>
          <w:szCs w:val="28"/>
          <w:lang w:val="ro-RO"/>
        </w:rPr>
      </w:pPr>
      <w:r>
        <w:rPr>
          <w:rFonts w:ascii="Times New Roman" w:hAnsi="Times New Roman"/>
          <w:b/>
          <w:sz w:val="28"/>
          <w:szCs w:val="28"/>
          <w:lang w:val="ro-RO"/>
        </w:rPr>
        <w:br w:type="page"/>
      </w:r>
    </w:p>
    <w:p w14:paraId="1FE9A8F0" w14:textId="09A9F48E" w:rsidR="009B6E94" w:rsidRPr="000F3026" w:rsidRDefault="00913DB3" w:rsidP="00AD5051">
      <w:pPr>
        <w:jc w:val="center"/>
        <w:rPr>
          <w:rFonts w:ascii="Times New Roman" w:hAnsi="Times New Roman"/>
          <w:b/>
          <w:sz w:val="28"/>
          <w:szCs w:val="28"/>
          <w:lang w:val="ro-RO"/>
        </w:rPr>
      </w:pPr>
      <w:r w:rsidRPr="000F3026">
        <w:rPr>
          <w:rFonts w:ascii="Times New Roman" w:hAnsi="Times New Roman"/>
          <w:b/>
          <w:sz w:val="28"/>
          <w:szCs w:val="28"/>
          <w:lang w:val="ro-RO"/>
        </w:rPr>
        <w:lastRenderedPageBreak/>
        <w:t>Lucrarea de disertație</w:t>
      </w:r>
    </w:p>
    <w:p w14:paraId="6202B44F" w14:textId="77777777" w:rsidR="00AA5CEF" w:rsidRPr="008B0A93" w:rsidRDefault="00AA5CEF" w:rsidP="00AA5CEF">
      <w:pPr>
        <w:pStyle w:val="ListParagraph"/>
        <w:ind w:left="0"/>
        <w:jc w:val="both"/>
        <w:rPr>
          <w:rFonts w:ascii="Times New Roman" w:hAnsi="Times New Roman"/>
          <w:sz w:val="20"/>
          <w:szCs w:val="20"/>
          <w:lang w:val="ro-RO"/>
        </w:rPr>
      </w:pPr>
    </w:p>
    <w:p w14:paraId="1CCC3296" w14:textId="77777777" w:rsidR="00AA5CEF" w:rsidRPr="000F3026" w:rsidRDefault="00AA5CEF" w:rsidP="008B0A93">
      <w:pPr>
        <w:pStyle w:val="ListParagraph"/>
        <w:numPr>
          <w:ilvl w:val="0"/>
          <w:numId w:val="5"/>
        </w:numPr>
        <w:spacing w:after="0"/>
        <w:jc w:val="both"/>
        <w:rPr>
          <w:rFonts w:ascii="Times New Roman" w:hAnsi="Times New Roman"/>
          <w:sz w:val="24"/>
          <w:szCs w:val="24"/>
          <w:lang w:val="ro-RO"/>
        </w:rPr>
      </w:pPr>
      <w:r w:rsidRPr="000F3026">
        <w:rPr>
          <w:rFonts w:ascii="Times New Roman" w:hAnsi="Times New Roman"/>
          <w:b/>
          <w:sz w:val="24"/>
          <w:szCs w:val="24"/>
          <w:lang w:val="ro-RO"/>
        </w:rPr>
        <w:t>Date referitoare la modalitatea de tehnoredactare</w:t>
      </w:r>
    </w:p>
    <w:p w14:paraId="60BD6FF1" w14:textId="2A8AA132" w:rsidR="00AA5CEF" w:rsidRPr="000F3026" w:rsidRDefault="00AA5CEF" w:rsidP="008B0A93">
      <w:pPr>
        <w:tabs>
          <w:tab w:val="left" w:pos="851"/>
        </w:tabs>
        <w:spacing w:after="0"/>
        <w:ind w:left="720" w:hanging="360"/>
        <w:jc w:val="both"/>
        <w:rPr>
          <w:rFonts w:ascii="Times New Roman" w:hAnsi="Times New Roman"/>
          <w:sz w:val="24"/>
          <w:szCs w:val="24"/>
          <w:lang w:val="ro-RO"/>
        </w:rPr>
      </w:pPr>
      <w:r w:rsidRPr="000F3026">
        <w:rPr>
          <w:rFonts w:ascii="Times New Roman" w:hAnsi="Times New Roman"/>
          <w:sz w:val="24"/>
          <w:szCs w:val="24"/>
          <w:lang w:val="ro-RO"/>
        </w:rPr>
        <w:t xml:space="preserve">Norme minimale privind redactarea </w:t>
      </w:r>
      <w:r w:rsidR="008B0A93" w:rsidRPr="000F3026">
        <w:rPr>
          <w:rFonts w:ascii="Times New Roman" w:hAnsi="Times New Roman"/>
          <w:sz w:val="24"/>
          <w:szCs w:val="24"/>
          <w:lang w:val="ro-RO"/>
        </w:rPr>
        <w:t>disertației</w:t>
      </w:r>
      <w:r w:rsidRPr="000F3026">
        <w:rPr>
          <w:rFonts w:ascii="Times New Roman" w:hAnsi="Times New Roman"/>
          <w:sz w:val="24"/>
          <w:szCs w:val="24"/>
          <w:lang w:val="ro-RO"/>
        </w:rPr>
        <w:t>:</w:t>
      </w:r>
    </w:p>
    <w:p w14:paraId="5E7C6D61" w14:textId="77777777" w:rsidR="00AA5CEF" w:rsidRPr="000F3026" w:rsidRDefault="00AA5CEF" w:rsidP="008B0A93">
      <w:pPr>
        <w:numPr>
          <w:ilvl w:val="0"/>
          <w:numId w:val="1"/>
        </w:numPr>
        <w:spacing w:after="0"/>
        <w:ind w:left="720"/>
        <w:jc w:val="both"/>
        <w:rPr>
          <w:rFonts w:ascii="Times New Roman" w:hAnsi="Times New Roman"/>
          <w:sz w:val="24"/>
          <w:szCs w:val="24"/>
          <w:lang w:val="ro-RO"/>
        </w:rPr>
      </w:pPr>
      <w:r w:rsidRPr="000F3026">
        <w:rPr>
          <w:rFonts w:ascii="Times New Roman" w:hAnsi="Times New Roman"/>
          <w:b/>
          <w:sz w:val="24"/>
          <w:szCs w:val="24"/>
          <w:lang w:val="ro-RO"/>
        </w:rPr>
        <w:t>Dimensiune</w:t>
      </w:r>
      <w:r w:rsidRPr="000F3026">
        <w:rPr>
          <w:rFonts w:ascii="Times New Roman" w:hAnsi="Times New Roman"/>
          <w:sz w:val="24"/>
          <w:szCs w:val="24"/>
          <w:lang w:val="ro-RO"/>
        </w:rPr>
        <w:t>: minimum obligatoriu 50 de pagini  – maximum recomandat 70 de pagini</w:t>
      </w:r>
    </w:p>
    <w:p w14:paraId="667D139A" w14:textId="77777777" w:rsidR="00AA5CEF" w:rsidRPr="000F3026" w:rsidRDefault="00AA5CEF" w:rsidP="008B0A93">
      <w:pPr>
        <w:numPr>
          <w:ilvl w:val="0"/>
          <w:numId w:val="1"/>
        </w:numPr>
        <w:spacing w:after="0"/>
        <w:ind w:left="720"/>
        <w:jc w:val="both"/>
        <w:rPr>
          <w:rFonts w:ascii="Times New Roman" w:hAnsi="Times New Roman"/>
          <w:sz w:val="24"/>
          <w:szCs w:val="24"/>
          <w:lang w:val="ro-RO"/>
        </w:rPr>
      </w:pPr>
      <w:r w:rsidRPr="000F3026">
        <w:rPr>
          <w:rFonts w:ascii="Times New Roman" w:hAnsi="Times New Roman"/>
          <w:b/>
          <w:sz w:val="24"/>
          <w:szCs w:val="24"/>
          <w:lang w:val="ro-RO"/>
        </w:rPr>
        <w:t>Caractere</w:t>
      </w:r>
      <w:r w:rsidRPr="000F3026">
        <w:rPr>
          <w:rFonts w:ascii="Times New Roman" w:hAnsi="Times New Roman"/>
          <w:sz w:val="24"/>
          <w:szCs w:val="24"/>
          <w:lang w:val="ro-RO"/>
        </w:rPr>
        <w:t>: Times New Roman, 12; se vor folosi semnele diacritice specifice limbii în care se redactează disertația.</w:t>
      </w:r>
    </w:p>
    <w:p w14:paraId="6765F454" w14:textId="53EEA7C7" w:rsidR="00AA5CEF" w:rsidRPr="000F3026" w:rsidRDefault="008B0A93" w:rsidP="008B0A93">
      <w:pPr>
        <w:numPr>
          <w:ilvl w:val="0"/>
          <w:numId w:val="1"/>
        </w:numPr>
        <w:spacing w:after="0"/>
        <w:ind w:left="720"/>
        <w:jc w:val="both"/>
        <w:rPr>
          <w:rFonts w:ascii="Times New Roman" w:hAnsi="Times New Roman"/>
          <w:sz w:val="24"/>
          <w:szCs w:val="24"/>
          <w:lang w:val="ro-RO"/>
        </w:rPr>
      </w:pPr>
      <w:r w:rsidRPr="000F3026">
        <w:rPr>
          <w:rFonts w:ascii="Times New Roman" w:hAnsi="Times New Roman"/>
          <w:b/>
          <w:sz w:val="24"/>
          <w:szCs w:val="24"/>
          <w:lang w:val="ro-RO"/>
        </w:rPr>
        <w:t>Spațiere</w:t>
      </w:r>
      <w:r w:rsidR="00AA5CEF" w:rsidRPr="000F3026">
        <w:rPr>
          <w:rFonts w:ascii="Times New Roman" w:hAnsi="Times New Roman"/>
          <w:sz w:val="24"/>
          <w:szCs w:val="24"/>
          <w:lang w:val="ro-RO"/>
        </w:rPr>
        <w:t>: 1,5</w:t>
      </w:r>
    </w:p>
    <w:p w14:paraId="4D5B1E3F" w14:textId="77777777" w:rsidR="00AA5CEF" w:rsidRPr="000F3026" w:rsidRDefault="00AA5CEF" w:rsidP="008B0A93">
      <w:pPr>
        <w:numPr>
          <w:ilvl w:val="0"/>
          <w:numId w:val="1"/>
        </w:numPr>
        <w:spacing w:after="0"/>
        <w:ind w:left="720"/>
        <w:jc w:val="both"/>
        <w:rPr>
          <w:rFonts w:ascii="Times New Roman" w:hAnsi="Times New Roman"/>
          <w:sz w:val="24"/>
          <w:szCs w:val="24"/>
          <w:lang w:val="ro-RO"/>
        </w:rPr>
      </w:pPr>
      <w:r w:rsidRPr="000F3026">
        <w:rPr>
          <w:rFonts w:ascii="Times New Roman" w:hAnsi="Times New Roman"/>
          <w:b/>
          <w:sz w:val="24"/>
          <w:szCs w:val="24"/>
          <w:lang w:val="ro-RO"/>
        </w:rPr>
        <w:t>Aliniere</w:t>
      </w:r>
      <w:r w:rsidRPr="000F3026">
        <w:rPr>
          <w:rFonts w:ascii="Times New Roman" w:hAnsi="Times New Roman"/>
          <w:sz w:val="24"/>
          <w:szCs w:val="24"/>
          <w:lang w:val="ro-RO"/>
        </w:rPr>
        <w:t>: stânga-dreapta</w:t>
      </w:r>
    </w:p>
    <w:p w14:paraId="3BA427A9" w14:textId="77777777" w:rsidR="00AA5CEF" w:rsidRPr="000F3026" w:rsidRDefault="00AA5CEF" w:rsidP="008B0A93">
      <w:pPr>
        <w:numPr>
          <w:ilvl w:val="0"/>
          <w:numId w:val="1"/>
        </w:numPr>
        <w:spacing w:after="0"/>
        <w:ind w:left="720"/>
        <w:jc w:val="both"/>
        <w:rPr>
          <w:rFonts w:ascii="Times New Roman" w:hAnsi="Times New Roman"/>
          <w:sz w:val="24"/>
          <w:szCs w:val="24"/>
          <w:lang w:val="ro-RO"/>
        </w:rPr>
      </w:pPr>
      <w:r w:rsidRPr="000F3026">
        <w:rPr>
          <w:rFonts w:ascii="Times New Roman" w:hAnsi="Times New Roman"/>
          <w:b/>
          <w:sz w:val="24"/>
          <w:szCs w:val="24"/>
          <w:lang w:val="ro-RO"/>
        </w:rPr>
        <w:t>Margini</w:t>
      </w:r>
      <w:r w:rsidRPr="000F3026">
        <w:rPr>
          <w:rFonts w:ascii="Times New Roman" w:hAnsi="Times New Roman"/>
          <w:sz w:val="24"/>
          <w:szCs w:val="24"/>
          <w:lang w:val="ro-RO"/>
        </w:rPr>
        <w:t xml:space="preserve">: 3 cm stânga și jos, 2,5 cm dreapta și sus </w:t>
      </w:r>
    </w:p>
    <w:p w14:paraId="239250E5" w14:textId="4A093067" w:rsidR="00AA5CEF" w:rsidRPr="000F3026" w:rsidRDefault="00AA5CEF" w:rsidP="008B0A93">
      <w:pPr>
        <w:numPr>
          <w:ilvl w:val="0"/>
          <w:numId w:val="1"/>
        </w:num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Litera </w:t>
      </w:r>
      <w:r w:rsidRPr="000F3026">
        <w:rPr>
          <w:rFonts w:ascii="Times New Roman" w:hAnsi="Times New Roman"/>
          <w:b/>
          <w:sz w:val="24"/>
          <w:szCs w:val="24"/>
          <w:lang w:val="ro-RO"/>
        </w:rPr>
        <w:t xml:space="preserve">bold </w:t>
      </w:r>
      <w:r w:rsidRPr="000F3026">
        <w:rPr>
          <w:rFonts w:ascii="Times New Roman" w:hAnsi="Times New Roman"/>
          <w:sz w:val="24"/>
          <w:szCs w:val="24"/>
          <w:lang w:val="ro-RO"/>
        </w:rPr>
        <w:t xml:space="preserve">va fi folosită pentru cuvintele importante pe care autorul </w:t>
      </w:r>
      <w:r w:rsidR="008B0A93" w:rsidRPr="000F3026">
        <w:rPr>
          <w:rFonts w:ascii="Times New Roman" w:hAnsi="Times New Roman"/>
          <w:sz w:val="24"/>
          <w:szCs w:val="24"/>
          <w:lang w:val="ro-RO"/>
        </w:rPr>
        <w:t>dorește</w:t>
      </w:r>
      <w:r w:rsidR="008B0A93">
        <w:rPr>
          <w:rFonts w:ascii="Times New Roman" w:hAnsi="Times New Roman"/>
          <w:sz w:val="24"/>
          <w:szCs w:val="24"/>
          <w:lang w:val="ro-RO"/>
        </w:rPr>
        <w:t xml:space="preserve"> </w:t>
      </w:r>
      <w:r w:rsidRPr="000F3026">
        <w:rPr>
          <w:rFonts w:ascii="Times New Roman" w:hAnsi="Times New Roman"/>
          <w:sz w:val="24"/>
          <w:szCs w:val="24"/>
          <w:lang w:val="ro-RO"/>
        </w:rPr>
        <w:t xml:space="preserve">să le </w:t>
      </w:r>
      <w:r w:rsidR="008B0A93" w:rsidRPr="000F3026">
        <w:rPr>
          <w:rFonts w:ascii="Times New Roman" w:hAnsi="Times New Roman"/>
          <w:sz w:val="24"/>
          <w:szCs w:val="24"/>
          <w:lang w:val="ro-RO"/>
        </w:rPr>
        <w:t>evidențieze</w:t>
      </w:r>
      <w:r w:rsidRPr="000F3026">
        <w:rPr>
          <w:rFonts w:ascii="Times New Roman" w:hAnsi="Times New Roman"/>
          <w:sz w:val="24"/>
          <w:szCs w:val="24"/>
          <w:lang w:val="ro-RO"/>
        </w:rPr>
        <w:t xml:space="preserve">. </w:t>
      </w:r>
    </w:p>
    <w:p w14:paraId="3F361425" w14:textId="77777777" w:rsidR="00AA5CEF" w:rsidRPr="000F3026" w:rsidRDefault="00AA5CEF" w:rsidP="008B0A93">
      <w:pPr>
        <w:numPr>
          <w:ilvl w:val="0"/>
          <w:numId w:val="1"/>
        </w:numPr>
        <w:spacing w:after="0"/>
        <w:jc w:val="both"/>
        <w:rPr>
          <w:rFonts w:ascii="Times New Roman" w:hAnsi="Times New Roman"/>
          <w:sz w:val="24"/>
          <w:szCs w:val="24"/>
          <w:lang w:val="ro-RO"/>
        </w:rPr>
      </w:pPr>
      <w:r w:rsidRPr="000F3026">
        <w:rPr>
          <w:rFonts w:ascii="Times New Roman" w:hAnsi="Times New Roman"/>
          <w:sz w:val="24"/>
          <w:szCs w:val="24"/>
          <w:lang w:val="ro-RO"/>
        </w:rPr>
        <w:t xml:space="preserve">Coperta lucrării de disertație va avea formatul indicat în </w:t>
      </w:r>
      <w:r w:rsidRPr="000F3026">
        <w:rPr>
          <w:rFonts w:ascii="Times New Roman" w:hAnsi="Times New Roman"/>
          <w:i/>
          <w:sz w:val="24"/>
          <w:szCs w:val="24"/>
          <w:lang w:val="ro-RO"/>
        </w:rPr>
        <w:t>Anexa 1</w:t>
      </w:r>
      <w:r w:rsidRPr="000F3026">
        <w:rPr>
          <w:rFonts w:ascii="Times New Roman" w:hAnsi="Times New Roman"/>
          <w:sz w:val="24"/>
          <w:szCs w:val="24"/>
          <w:lang w:val="ro-RO"/>
        </w:rPr>
        <w:t>.</w:t>
      </w:r>
    </w:p>
    <w:p w14:paraId="18AF96B3" w14:textId="77777777" w:rsidR="00671A32" w:rsidRPr="000F3026" w:rsidRDefault="00671A32" w:rsidP="008B0A93">
      <w:pPr>
        <w:numPr>
          <w:ilvl w:val="0"/>
          <w:numId w:val="5"/>
        </w:numPr>
        <w:spacing w:after="0"/>
        <w:jc w:val="both"/>
        <w:rPr>
          <w:rFonts w:ascii="Times New Roman" w:hAnsi="Times New Roman"/>
          <w:sz w:val="24"/>
          <w:szCs w:val="24"/>
          <w:lang w:val="ro-RO"/>
        </w:rPr>
      </w:pPr>
      <w:r w:rsidRPr="000F3026">
        <w:rPr>
          <w:rFonts w:ascii="Times New Roman" w:hAnsi="Times New Roman"/>
          <w:b/>
          <w:sz w:val="24"/>
          <w:szCs w:val="24"/>
          <w:lang w:val="ro-RO"/>
        </w:rPr>
        <w:t>Date referitoare la conținut și structură</w:t>
      </w:r>
      <w:r w:rsidRPr="000F3026">
        <w:rPr>
          <w:rFonts w:ascii="Times New Roman" w:hAnsi="Times New Roman"/>
          <w:sz w:val="24"/>
          <w:szCs w:val="24"/>
          <w:lang w:val="ro-RO"/>
        </w:rPr>
        <w:t>:</w:t>
      </w:r>
    </w:p>
    <w:p w14:paraId="233520E7" w14:textId="77777777" w:rsidR="00671A32" w:rsidRPr="000F3026" w:rsidRDefault="00671A32" w:rsidP="008B0A93">
      <w:pPr>
        <w:pStyle w:val="ListParagraph"/>
        <w:numPr>
          <w:ilvl w:val="0"/>
          <w:numId w:val="4"/>
        </w:numPr>
        <w:spacing w:after="0"/>
        <w:jc w:val="both"/>
        <w:rPr>
          <w:rFonts w:ascii="Times New Roman" w:hAnsi="Times New Roman"/>
          <w:sz w:val="24"/>
          <w:szCs w:val="24"/>
          <w:lang w:val="ro-RO"/>
        </w:rPr>
      </w:pPr>
      <w:r w:rsidRPr="000F3026">
        <w:rPr>
          <w:rFonts w:ascii="Times New Roman" w:hAnsi="Times New Roman"/>
          <w:b/>
          <w:sz w:val="24"/>
          <w:szCs w:val="24"/>
          <w:lang w:val="ro-RO"/>
        </w:rPr>
        <w:t>Conținutul:</w:t>
      </w:r>
      <w:r w:rsidRPr="000F3026">
        <w:rPr>
          <w:rFonts w:ascii="Times New Roman" w:hAnsi="Times New Roman"/>
          <w:sz w:val="24"/>
          <w:szCs w:val="24"/>
          <w:lang w:val="ro-RO"/>
        </w:rPr>
        <w:t xml:space="preserve"> </w:t>
      </w:r>
    </w:p>
    <w:p w14:paraId="483C0985" w14:textId="2CEEF524" w:rsidR="00671A32" w:rsidRPr="000F3026" w:rsidRDefault="008B0A93" w:rsidP="008B0A93">
      <w:pPr>
        <w:pStyle w:val="ListParagraph"/>
        <w:spacing w:after="0"/>
        <w:jc w:val="both"/>
        <w:rPr>
          <w:rFonts w:ascii="Times New Roman" w:hAnsi="Times New Roman"/>
          <w:sz w:val="24"/>
          <w:szCs w:val="24"/>
          <w:lang w:val="ro-RO"/>
        </w:rPr>
      </w:pPr>
      <w:r w:rsidRPr="000F3026">
        <w:rPr>
          <w:rFonts w:ascii="Times New Roman" w:hAnsi="Times New Roman"/>
          <w:sz w:val="24"/>
          <w:szCs w:val="24"/>
          <w:lang w:val="ro-RO"/>
        </w:rPr>
        <w:t>Disertația</w:t>
      </w:r>
      <w:r w:rsidR="00671A32" w:rsidRPr="000F3026">
        <w:rPr>
          <w:rFonts w:ascii="Times New Roman" w:hAnsi="Times New Roman"/>
          <w:sz w:val="24"/>
          <w:szCs w:val="24"/>
          <w:lang w:val="ro-RO"/>
        </w:rPr>
        <w:t xml:space="preserve"> trebuie să demonstreze </w:t>
      </w:r>
      <w:r w:rsidRPr="000F3026">
        <w:rPr>
          <w:rFonts w:ascii="Times New Roman" w:hAnsi="Times New Roman"/>
          <w:sz w:val="24"/>
          <w:szCs w:val="24"/>
          <w:lang w:val="ro-RO"/>
        </w:rPr>
        <w:t>cunoașterea</w:t>
      </w:r>
      <w:r w:rsidR="00671A32" w:rsidRPr="000F3026">
        <w:rPr>
          <w:rFonts w:ascii="Times New Roman" w:hAnsi="Times New Roman"/>
          <w:sz w:val="24"/>
          <w:szCs w:val="24"/>
          <w:lang w:val="ro-RO"/>
        </w:rPr>
        <w:t xml:space="preserve"> </w:t>
      </w:r>
      <w:r w:rsidRPr="000F3026">
        <w:rPr>
          <w:rFonts w:ascii="Times New Roman" w:hAnsi="Times New Roman"/>
          <w:sz w:val="24"/>
          <w:szCs w:val="24"/>
          <w:lang w:val="ro-RO"/>
        </w:rPr>
        <w:t>științifică</w:t>
      </w:r>
      <w:r w:rsidR="00671A32" w:rsidRPr="000F3026">
        <w:rPr>
          <w:rFonts w:ascii="Times New Roman" w:hAnsi="Times New Roman"/>
          <w:sz w:val="24"/>
          <w:szCs w:val="24"/>
          <w:lang w:val="ro-RO"/>
        </w:rPr>
        <w:t xml:space="preserve"> avansată a temei abordate, să </w:t>
      </w:r>
      <w:r w:rsidRPr="000F3026">
        <w:rPr>
          <w:rFonts w:ascii="Times New Roman" w:hAnsi="Times New Roman"/>
          <w:sz w:val="24"/>
          <w:szCs w:val="24"/>
          <w:lang w:val="ro-RO"/>
        </w:rPr>
        <w:t>conțină</w:t>
      </w:r>
      <w:r w:rsidR="00671A32" w:rsidRPr="000F3026">
        <w:rPr>
          <w:rFonts w:ascii="Times New Roman" w:hAnsi="Times New Roman"/>
          <w:sz w:val="24"/>
          <w:szCs w:val="24"/>
          <w:lang w:val="ro-RO"/>
        </w:rPr>
        <w:t xml:space="preserve"> elemente de originalitate în dezvoltarea sau </w:t>
      </w:r>
      <w:r w:rsidRPr="000F3026">
        <w:rPr>
          <w:rFonts w:ascii="Times New Roman" w:hAnsi="Times New Roman"/>
          <w:sz w:val="24"/>
          <w:szCs w:val="24"/>
          <w:lang w:val="ro-RO"/>
        </w:rPr>
        <w:t>soluționarea</w:t>
      </w:r>
      <w:r w:rsidR="00671A32" w:rsidRPr="000F3026">
        <w:rPr>
          <w:rFonts w:ascii="Times New Roman" w:hAnsi="Times New Roman"/>
          <w:sz w:val="24"/>
          <w:szCs w:val="24"/>
          <w:lang w:val="ro-RO"/>
        </w:rPr>
        <w:t xml:space="preserve"> temei, precum şi </w:t>
      </w:r>
      <w:r w:rsidRPr="000F3026">
        <w:rPr>
          <w:rFonts w:ascii="Times New Roman" w:hAnsi="Times New Roman"/>
          <w:sz w:val="24"/>
          <w:szCs w:val="24"/>
          <w:lang w:val="ro-RO"/>
        </w:rPr>
        <w:t>modalități</w:t>
      </w:r>
      <w:r w:rsidR="00671A32" w:rsidRPr="000F3026">
        <w:rPr>
          <w:rFonts w:ascii="Times New Roman" w:hAnsi="Times New Roman"/>
          <w:sz w:val="24"/>
          <w:szCs w:val="24"/>
          <w:lang w:val="ro-RO"/>
        </w:rPr>
        <w:t xml:space="preserve"> de validare </w:t>
      </w:r>
      <w:r w:rsidRPr="000F3026">
        <w:rPr>
          <w:rFonts w:ascii="Times New Roman" w:hAnsi="Times New Roman"/>
          <w:sz w:val="24"/>
          <w:szCs w:val="24"/>
          <w:lang w:val="ro-RO"/>
        </w:rPr>
        <w:t>științifică</w:t>
      </w:r>
      <w:r w:rsidR="00671A32" w:rsidRPr="000F3026">
        <w:rPr>
          <w:rFonts w:ascii="Times New Roman" w:hAnsi="Times New Roman"/>
          <w:sz w:val="24"/>
          <w:szCs w:val="24"/>
          <w:lang w:val="ro-RO"/>
        </w:rPr>
        <w:t xml:space="preserve"> a acestora. </w:t>
      </w:r>
    </w:p>
    <w:p w14:paraId="424617B8" w14:textId="77777777" w:rsidR="00671A32" w:rsidRPr="000F3026" w:rsidRDefault="00671A32" w:rsidP="008B0A93">
      <w:pPr>
        <w:numPr>
          <w:ilvl w:val="0"/>
          <w:numId w:val="1"/>
        </w:numPr>
        <w:spacing w:after="0"/>
        <w:ind w:left="720"/>
        <w:jc w:val="both"/>
        <w:rPr>
          <w:rFonts w:ascii="Times New Roman" w:hAnsi="Times New Roman"/>
          <w:sz w:val="24"/>
          <w:szCs w:val="24"/>
          <w:lang w:val="ro-RO"/>
        </w:rPr>
      </w:pPr>
      <w:r w:rsidRPr="000F3026">
        <w:rPr>
          <w:rFonts w:ascii="Times New Roman" w:hAnsi="Times New Roman"/>
          <w:b/>
          <w:sz w:val="24"/>
          <w:szCs w:val="24"/>
          <w:lang w:val="ro-RO"/>
        </w:rPr>
        <w:t>Structura</w:t>
      </w:r>
      <w:r w:rsidRPr="000F3026">
        <w:rPr>
          <w:rFonts w:ascii="Times New Roman" w:hAnsi="Times New Roman"/>
          <w:sz w:val="24"/>
          <w:szCs w:val="24"/>
          <w:lang w:val="ro-RO"/>
        </w:rPr>
        <w:t xml:space="preserve">: </w:t>
      </w:r>
    </w:p>
    <w:p w14:paraId="1608D6F9" w14:textId="26D55BA4" w:rsidR="00722B2E" w:rsidRPr="000F3026" w:rsidRDefault="00AF1106"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Introducerea va cuprinde o expunere sintetică a temei,</w:t>
      </w:r>
      <w:r w:rsidR="00722B2E" w:rsidRPr="000F3026">
        <w:rPr>
          <w:rFonts w:ascii="Times New Roman" w:hAnsi="Times New Roman"/>
          <w:sz w:val="24"/>
          <w:szCs w:val="24"/>
          <w:lang w:val="ro-RO"/>
        </w:rPr>
        <w:t xml:space="preserve"> </w:t>
      </w:r>
      <w:r w:rsidRPr="000F3026">
        <w:rPr>
          <w:rFonts w:ascii="Times New Roman" w:hAnsi="Times New Roman"/>
          <w:sz w:val="24"/>
          <w:szCs w:val="24"/>
          <w:lang w:val="ro-RO"/>
        </w:rPr>
        <w:t>scopul cercetării</w:t>
      </w:r>
      <w:r w:rsidR="00722B2E" w:rsidRPr="000F3026">
        <w:rPr>
          <w:rFonts w:ascii="Times New Roman" w:hAnsi="Times New Roman"/>
          <w:sz w:val="24"/>
          <w:szCs w:val="24"/>
          <w:lang w:val="ro-RO"/>
        </w:rPr>
        <w:t xml:space="preserve">, </w:t>
      </w:r>
      <w:r w:rsidR="008B0A93" w:rsidRPr="000F3026">
        <w:rPr>
          <w:rFonts w:ascii="Times New Roman" w:hAnsi="Times New Roman"/>
          <w:sz w:val="24"/>
          <w:szCs w:val="24"/>
          <w:lang w:val="ro-RO"/>
        </w:rPr>
        <w:t>motivația</w:t>
      </w:r>
      <w:r w:rsidRPr="000F3026">
        <w:rPr>
          <w:rFonts w:ascii="Times New Roman" w:hAnsi="Times New Roman"/>
          <w:sz w:val="24"/>
          <w:szCs w:val="24"/>
          <w:lang w:val="ro-RO"/>
        </w:rPr>
        <w:t xml:space="preserve"> alegerii acesteia</w:t>
      </w:r>
      <w:r w:rsidR="00722B2E" w:rsidRPr="000F3026">
        <w:rPr>
          <w:rFonts w:ascii="Times New Roman" w:hAnsi="Times New Roman"/>
          <w:sz w:val="24"/>
          <w:szCs w:val="24"/>
          <w:lang w:val="ro-RO"/>
        </w:rPr>
        <w:t xml:space="preserve"> și relevanța ei în contextul mai larg al cercetării </w:t>
      </w:r>
      <w:r w:rsidR="008B0A93" w:rsidRPr="000F3026">
        <w:rPr>
          <w:rFonts w:ascii="Times New Roman" w:hAnsi="Times New Roman"/>
          <w:sz w:val="24"/>
          <w:szCs w:val="24"/>
          <w:lang w:val="ro-RO"/>
        </w:rPr>
        <w:t>naționale</w:t>
      </w:r>
      <w:r w:rsidR="00722B2E" w:rsidRPr="000F3026">
        <w:rPr>
          <w:rFonts w:ascii="Times New Roman" w:hAnsi="Times New Roman"/>
          <w:sz w:val="24"/>
          <w:szCs w:val="24"/>
          <w:lang w:val="ro-RO"/>
        </w:rPr>
        <w:t xml:space="preserve"> şi </w:t>
      </w:r>
      <w:r w:rsidR="008B0A93" w:rsidRPr="000F3026">
        <w:rPr>
          <w:rFonts w:ascii="Times New Roman" w:hAnsi="Times New Roman"/>
          <w:sz w:val="24"/>
          <w:szCs w:val="24"/>
          <w:lang w:val="ro-RO"/>
        </w:rPr>
        <w:t>internaționale</w:t>
      </w:r>
      <w:r w:rsidR="00722B2E" w:rsidRPr="000F3026">
        <w:rPr>
          <w:rFonts w:ascii="Times New Roman" w:hAnsi="Times New Roman"/>
          <w:sz w:val="24"/>
          <w:szCs w:val="24"/>
          <w:lang w:val="ro-RO"/>
        </w:rPr>
        <w:t xml:space="preserve">. </w:t>
      </w:r>
    </w:p>
    <w:p w14:paraId="6C2BBBDC" w14:textId="77777777" w:rsidR="00722B2E" w:rsidRPr="000F3026" w:rsidRDefault="00AF1106"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În funcție de specificul disciplinei, primul capitol va include : încadrarea teoretică și conceptele fundamentale care vor fi folosite în analiză ; o perspectivă generală asupra bibliografiei și a materialului ales. Acest capitol nu trebuie să depășească 30% din lucrare.</w:t>
      </w:r>
    </w:p>
    <w:p w14:paraId="64D2E9F8" w14:textId="77777777" w:rsidR="00AF1106" w:rsidRPr="000F3026" w:rsidRDefault="00AF1106"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Următoarele capitole vor avea caracter aplicativ. Componenta aplicativă va consta dintr-unul sau mai multe capitole de analiză care să dezvolte consistent, detaliat și convingător argumentul sau parcursul anunțat în capitolul teoretic. Această analiză extinsă va demonstra măsura în care candidatul a procesat materialul teoretic și capacitatea de a-l aplica în mod relevant pentru atingerea scopurilor anunțate ale cercetării. Structura componentei aplicative va corespunde acestor scopuri și temei generale a lucrării.</w:t>
      </w:r>
    </w:p>
    <w:p w14:paraId="0A66C376" w14:textId="67D0C18A" w:rsidR="00671A32" w:rsidRPr="000F3026" w:rsidRDefault="00671A32"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Concluziile vor </w:t>
      </w:r>
      <w:r w:rsidR="008B0A93" w:rsidRPr="000F3026">
        <w:rPr>
          <w:rFonts w:ascii="Times New Roman" w:hAnsi="Times New Roman"/>
          <w:sz w:val="24"/>
          <w:szCs w:val="24"/>
          <w:lang w:val="ro-RO"/>
        </w:rPr>
        <w:t>evidenția</w:t>
      </w:r>
      <w:r w:rsidRPr="000F3026">
        <w:rPr>
          <w:rFonts w:ascii="Times New Roman" w:hAnsi="Times New Roman"/>
          <w:sz w:val="24"/>
          <w:szCs w:val="24"/>
          <w:lang w:val="ro-RO"/>
        </w:rPr>
        <w:t xml:space="preserve"> în primul rând latura originală a demersului propus, dar şi încadrarea într-o anume </w:t>
      </w:r>
      <w:r w:rsidR="008B0A93" w:rsidRPr="000F3026">
        <w:rPr>
          <w:rFonts w:ascii="Times New Roman" w:hAnsi="Times New Roman"/>
          <w:sz w:val="24"/>
          <w:szCs w:val="24"/>
          <w:lang w:val="ro-RO"/>
        </w:rPr>
        <w:t>tradiție</w:t>
      </w:r>
      <w:r w:rsidRPr="000F3026">
        <w:rPr>
          <w:rFonts w:ascii="Times New Roman" w:hAnsi="Times New Roman"/>
          <w:sz w:val="24"/>
          <w:szCs w:val="24"/>
          <w:lang w:val="ro-RO"/>
        </w:rPr>
        <w:t xml:space="preserve"> existentă în </w:t>
      </w:r>
      <w:r w:rsidR="008B0A93" w:rsidRPr="000F3026">
        <w:rPr>
          <w:rFonts w:ascii="Times New Roman" w:hAnsi="Times New Roman"/>
          <w:sz w:val="24"/>
          <w:szCs w:val="24"/>
          <w:lang w:val="ro-RO"/>
        </w:rPr>
        <w:t>privința</w:t>
      </w:r>
      <w:r w:rsidRPr="000F3026">
        <w:rPr>
          <w:rFonts w:ascii="Times New Roman" w:hAnsi="Times New Roman"/>
          <w:sz w:val="24"/>
          <w:szCs w:val="24"/>
          <w:lang w:val="ro-RO"/>
        </w:rPr>
        <w:t xml:space="preserve"> temei alese. </w:t>
      </w:r>
    </w:p>
    <w:p w14:paraId="23653CB7" w14:textId="6FCBADEF" w:rsidR="00671A32" w:rsidRPr="000F3026" w:rsidRDefault="00671A32"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lastRenderedPageBreak/>
        <w:t xml:space="preserve">Bibliografia: va cuprinde cel </w:t>
      </w:r>
      <w:r w:rsidR="008B0A93" w:rsidRPr="000F3026">
        <w:rPr>
          <w:rFonts w:ascii="Times New Roman" w:hAnsi="Times New Roman"/>
          <w:sz w:val="24"/>
          <w:szCs w:val="24"/>
          <w:lang w:val="ro-RO"/>
        </w:rPr>
        <w:t>puțin</w:t>
      </w:r>
      <w:r w:rsidRPr="000F3026">
        <w:rPr>
          <w:rFonts w:ascii="Times New Roman" w:hAnsi="Times New Roman"/>
          <w:sz w:val="24"/>
          <w:szCs w:val="24"/>
          <w:lang w:val="ro-RO"/>
        </w:rPr>
        <w:t xml:space="preserve"> 20 de titluri utilizate în redactare (cu un plus necesar în </w:t>
      </w:r>
      <w:r w:rsidR="008B0A93" w:rsidRPr="000F3026">
        <w:rPr>
          <w:rFonts w:ascii="Times New Roman" w:hAnsi="Times New Roman"/>
          <w:sz w:val="24"/>
          <w:szCs w:val="24"/>
          <w:lang w:val="ro-RO"/>
        </w:rPr>
        <w:t>funcție</w:t>
      </w:r>
      <w:r w:rsidRPr="000F3026">
        <w:rPr>
          <w:rFonts w:ascii="Times New Roman" w:hAnsi="Times New Roman"/>
          <w:sz w:val="24"/>
          <w:szCs w:val="24"/>
          <w:lang w:val="ro-RO"/>
        </w:rPr>
        <w:t xml:space="preserve"> de </w:t>
      </w:r>
      <w:r w:rsidR="008B0A93" w:rsidRPr="000F3026">
        <w:rPr>
          <w:rFonts w:ascii="Times New Roman" w:hAnsi="Times New Roman"/>
          <w:sz w:val="24"/>
          <w:szCs w:val="24"/>
          <w:lang w:val="ro-RO"/>
        </w:rPr>
        <w:t>cerințele</w:t>
      </w:r>
      <w:r w:rsidRPr="000F3026">
        <w:rPr>
          <w:rFonts w:ascii="Times New Roman" w:hAnsi="Times New Roman"/>
          <w:sz w:val="24"/>
          <w:szCs w:val="24"/>
          <w:lang w:val="ro-RO"/>
        </w:rPr>
        <w:t xml:space="preserve"> specifice departamentului sau specializării).</w:t>
      </w:r>
    </w:p>
    <w:p w14:paraId="7DD710D1" w14:textId="31322D79" w:rsidR="00671A32" w:rsidRPr="000F3026" w:rsidRDefault="00671A32"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Anexe (</w:t>
      </w:r>
      <w:r w:rsidR="008B0A93" w:rsidRPr="000F3026">
        <w:rPr>
          <w:rFonts w:ascii="Times New Roman" w:hAnsi="Times New Roman"/>
          <w:sz w:val="24"/>
          <w:szCs w:val="24"/>
          <w:lang w:val="ro-RO"/>
        </w:rPr>
        <w:t>opțional</w:t>
      </w:r>
      <w:r w:rsidRPr="000F3026">
        <w:rPr>
          <w:rFonts w:ascii="Times New Roman" w:hAnsi="Times New Roman"/>
          <w:sz w:val="24"/>
          <w:szCs w:val="24"/>
          <w:lang w:val="ro-RO"/>
        </w:rPr>
        <w:t xml:space="preserve">): nu intră în aprecierea formală a lucrării. Pot </w:t>
      </w:r>
      <w:r w:rsidR="008B0A93" w:rsidRPr="000F3026">
        <w:rPr>
          <w:rFonts w:ascii="Times New Roman" w:hAnsi="Times New Roman"/>
          <w:sz w:val="24"/>
          <w:szCs w:val="24"/>
          <w:lang w:val="ro-RO"/>
        </w:rPr>
        <w:t>conține</w:t>
      </w:r>
      <w:r w:rsidRPr="000F3026">
        <w:rPr>
          <w:rFonts w:ascii="Times New Roman" w:hAnsi="Times New Roman"/>
          <w:sz w:val="24"/>
          <w:szCs w:val="24"/>
          <w:lang w:val="ro-RO"/>
        </w:rPr>
        <w:t xml:space="preserve"> texte pe baza cărora s-a efectuat analiza, glosare de termeni, imagini, hărți, etc. </w:t>
      </w:r>
    </w:p>
    <w:p w14:paraId="3EAD280C" w14:textId="4A2ACE59" w:rsidR="00671A32" w:rsidRPr="000F3026" w:rsidRDefault="00671A32"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Trimiterile bibliografice şi notele vor fi conforme cu </w:t>
      </w:r>
      <w:r w:rsidR="008B0A93" w:rsidRPr="000F3026">
        <w:rPr>
          <w:rFonts w:ascii="Times New Roman" w:hAnsi="Times New Roman"/>
          <w:sz w:val="24"/>
          <w:szCs w:val="24"/>
          <w:lang w:val="ro-RO"/>
        </w:rPr>
        <w:t>cerințele</w:t>
      </w:r>
      <w:r w:rsidRPr="000F3026">
        <w:rPr>
          <w:rFonts w:ascii="Times New Roman" w:hAnsi="Times New Roman"/>
          <w:sz w:val="24"/>
          <w:szCs w:val="24"/>
          <w:lang w:val="ro-RO"/>
        </w:rPr>
        <w:t xml:space="preserve"> domeniului în care se redactează disertația şi ale coordonatorului </w:t>
      </w:r>
      <w:r w:rsidR="008B0A93" w:rsidRPr="000F3026">
        <w:rPr>
          <w:rFonts w:ascii="Times New Roman" w:hAnsi="Times New Roman"/>
          <w:sz w:val="24"/>
          <w:szCs w:val="24"/>
          <w:lang w:val="ro-RO"/>
        </w:rPr>
        <w:t>disertației</w:t>
      </w:r>
      <w:r w:rsidRPr="000F3026">
        <w:rPr>
          <w:rFonts w:ascii="Times New Roman" w:hAnsi="Times New Roman"/>
          <w:sz w:val="24"/>
          <w:szCs w:val="24"/>
          <w:lang w:val="ro-RO"/>
        </w:rPr>
        <w:t xml:space="preserve">. </w:t>
      </w:r>
    </w:p>
    <w:p w14:paraId="13E63372" w14:textId="77777777" w:rsidR="00722B2E" w:rsidRPr="000F3026" w:rsidRDefault="00722B2E" w:rsidP="008B0A93">
      <w:pPr>
        <w:pStyle w:val="CommentText"/>
        <w:spacing w:after="0"/>
        <w:ind w:left="720"/>
        <w:jc w:val="both"/>
        <w:rPr>
          <w:rFonts w:ascii="Times New Roman" w:hAnsi="Times New Roman"/>
          <w:sz w:val="24"/>
          <w:szCs w:val="24"/>
          <w:lang w:val="ro-RO"/>
        </w:rPr>
      </w:pPr>
      <w:r w:rsidRPr="000F3026">
        <w:rPr>
          <w:rFonts w:ascii="Times New Roman" w:eastAsia="Segoe UI Emoji" w:hAnsi="Times New Roman"/>
          <w:sz w:val="24"/>
          <w:szCs w:val="24"/>
          <w:lang w:val="ro-RO"/>
        </w:rPr>
        <w:t>Se va acorda atenție corectitudinii trimiterilor bibliografice și se va evita plagiatul  sub orice formă</w:t>
      </w:r>
      <w:r w:rsidRPr="000F3026">
        <w:rPr>
          <w:rFonts w:ascii="Times New Roman" w:hAnsi="Times New Roman"/>
          <w:sz w:val="24"/>
          <w:szCs w:val="24"/>
          <w:lang w:val="ro-RO"/>
        </w:rPr>
        <w:t>.</w:t>
      </w:r>
      <w:r w:rsidRPr="000F3026">
        <w:rPr>
          <w:rFonts w:ascii="Times New Roman" w:hAnsi="Times New Roman"/>
          <w:color w:val="222222"/>
          <w:sz w:val="24"/>
          <w:szCs w:val="24"/>
          <w:shd w:val="clear" w:color="auto" w:fill="FFFFFF"/>
          <w:lang w:val="ro-RO"/>
        </w:rPr>
        <w:t xml:space="preserve"> Procentul maxim de similaritate acceptat de FLIT se referă exclusiv la materialul citat corespunzător și la trimiterile bibliografice corecte. Procentul maxim de similaritate nu se referă la citate preluate necorespunzător sau la trimiteri incomplete sau incorecte, care constituie plagiat. </w:t>
      </w:r>
    </w:p>
    <w:p w14:paraId="01506327" w14:textId="40E6BC1E" w:rsidR="00671A32" w:rsidRPr="000F3026" w:rsidRDefault="00671A32"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 xml:space="preserve">În afara </w:t>
      </w:r>
      <w:r w:rsidR="008B0A93" w:rsidRPr="000F3026">
        <w:rPr>
          <w:rFonts w:ascii="Times New Roman" w:hAnsi="Times New Roman"/>
          <w:sz w:val="24"/>
          <w:szCs w:val="24"/>
          <w:lang w:val="ro-RO"/>
        </w:rPr>
        <w:t>cerințelor</w:t>
      </w:r>
      <w:r w:rsidRPr="000F3026">
        <w:rPr>
          <w:rFonts w:ascii="Times New Roman" w:hAnsi="Times New Roman"/>
          <w:sz w:val="24"/>
          <w:szCs w:val="24"/>
          <w:lang w:val="ro-RO"/>
        </w:rPr>
        <w:t xml:space="preserve"> minimale enumerate mai sus, vor fi respectate recomandările coordonatorului, în </w:t>
      </w:r>
      <w:r w:rsidR="008B0A93" w:rsidRPr="000F3026">
        <w:rPr>
          <w:rFonts w:ascii="Times New Roman" w:hAnsi="Times New Roman"/>
          <w:sz w:val="24"/>
          <w:szCs w:val="24"/>
          <w:lang w:val="ro-RO"/>
        </w:rPr>
        <w:t>funcție</w:t>
      </w:r>
      <w:r w:rsidRPr="000F3026">
        <w:rPr>
          <w:rFonts w:ascii="Times New Roman" w:hAnsi="Times New Roman"/>
          <w:sz w:val="24"/>
          <w:szCs w:val="24"/>
          <w:lang w:val="ro-RO"/>
        </w:rPr>
        <w:t xml:space="preserve"> de specificul masteratului urmat.</w:t>
      </w:r>
    </w:p>
    <w:p w14:paraId="03F86E44" w14:textId="77777777" w:rsidR="00671A32" w:rsidRPr="000F3026" w:rsidRDefault="00671A32" w:rsidP="008B0A93">
      <w:pPr>
        <w:spacing w:after="0"/>
        <w:ind w:left="720"/>
        <w:jc w:val="both"/>
        <w:rPr>
          <w:rFonts w:ascii="Times New Roman" w:hAnsi="Times New Roman"/>
          <w:sz w:val="24"/>
          <w:szCs w:val="24"/>
          <w:lang w:val="ro-RO"/>
        </w:rPr>
      </w:pPr>
      <w:r w:rsidRPr="000F3026">
        <w:rPr>
          <w:rFonts w:ascii="Times New Roman" w:hAnsi="Times New Roman"/>
          <w:sz w:val="24"/>
          <w:szCs w:val="24"/>
          <w:lang w:val="ro-RO"/>
        </w:rPr>
        <w:t>Pentru a asigura originalitatea conținutului lucrărilor de disertație, Facultatea de Litere, Istorie și Teologie interzice comercializarea lucrărilor</w:t>
      </w:r>
      <w:r w:rsidR="00AD5051" w:rsidRPr="000F3026">
        <w:rPr>
          <w:rFonts w:ascii="Times New Roman" w:hAnsi="Times New Roman"/>
          <w:sz w:val="24"/>
          <w:szCs w:val="24"/>
          <w:lang w:val="ro-RO"/>
        </w:rPr>
        <w:t xml:space="preserve"> de disertație</w:t>
      </w:r>
      <w:r w:rsidRPr="000F3026">
        <w:rPr>
          <w:rFonts w:ascii="Times New Roman" w:hAnsi="Times New Roman"/>
          <w:sz w:val="24"/>
          <w:szCs w:val="24"/>
          <w:lang w:val="ro-RO"/>
        </w:rPr>
        <w:t xml:space="preserve">. Studenții care se dovedesc vinovați de această practică nu vor putea susține lucrările de </w:t>
      </w:r>
      <w:r w:rsidR="00AD5051" w:rsidRPr="000F3026">
        <w:rPr>
          <w:rFonts w:ascii="Times New Roman" w:hAnsi="Times New Roman"/>
          <w:sz w:val="24"/>
          <w:szCs w:val="24"/>
          <w:lang w:val="ro-RO"/>
        </w:rPr>
        <w:t>disertație în fața comisiei de examen.</w:t>
      </w:r>
    </w:p>
    <w:p w14:paraId="6CAAE8CA" w14:textId="56D96440" w:rsidR="00AD5051" w:rsidRPr="000F3026" w:rsidRDefault="00AD5051" w:rsidP="008B0A93">
      <w:pPr>
        <w:pStyle w:val="ListParagraph"/>
        <w:spacing w:after="0"/>
        <w:jc w:val="both"/>
        <w:rPr>
          <w:rFonts w:ascii="Times New Roman" w:hAnsi="Times New Roman"/>
          <w:sz w:val="24"/>
          <w:szCs w:val="24"/>
          <w:u w:val="single"/>
          <w:lang w:val="ro-RO"/>
        </w:rPr>
      </w:pPr>
      <w:r w:rsidRPr="000F3026">
        <w:rPr>
          <w:rFonts w:ascii="Times New Roman" w:hAnsi="Times New Roman"/>
          <w:sz w:val="24"/>
          <w:szCs w:val="24"/>
          <w:lang w:val="ro-RO"/>
        </w:rPr>
        <w:t xml:space="preserve">Rectorul poate anula, cu aprobarea Senatului UVT, rezultatul unui examen de finalizare a studiilor universitare atunci când se </w:t>
      </w:r>
      <w:r w:rsidR="008B0A93" w:rsidRPr="000F3026">
        <w:rPr>
          <w:rFonts w:ascii="Times New Roman" w:hAnsi="Times New Roman"/>
          <w:sz w:val="24"/>
          <w:szCs w:val="24"/>
          <w:lang w:val="ro-RO"/>
        </w:rPr>
        <w:t>dovedește</w:t>
      </w:r>
      <w:r w:rsidRPr="000F3026">
        <w:rPr>
          <w:rFonts w:ascii="Times New Roman" w:hAnsi="Times New Roman"/>
          <w:sz w:val="24"/>
          <w:szCs w:val="24"/>
          <w:lang w:val="ro-RO"/>
        </w:rPr>
        <w:t xml:space="preserve"> că s-a </w:t>
      </w:r>
      <w:r w:rsidR="008B0A93" w:rsidRPr="000F3026">
        <w:rPr>
          <w:rFonts w:ascii="Times New Roman" w:hAnsi="Times New Roman"/>
          <w:sz w:val="24"/>
          <w:szCs w:val="24"/>
          <w:lang w:val="ro-RO"/>
        </w:rPr>
        <w:t>obținut</w:t>
      </w:r>
      <w:r w:rsidRPr="000F3026">
        <w:rPr>
          <w:rFonts w:ascii="Times New Roman" w:hAnsi="Times New Roman"/>
          <w:sz w:val="24"/>
          <w:szCs w:val="24"/>
          <w:lang w:val="ro-RO"/>
        </w:rPr>
        <w:t xml:space="preserve"> prin mijloace frauduloase.</w:t>
      </w:r>
    </w:p>
    <w:p w14:paraId="73B17AAA" w14:textId="77777777" w:rsidR="00AD5051" w:rsidRPr="000F3026" w:rsidRDefault="00AD5051" w:rsidP="008B0A93">
      <w:pPr>
        <w:pStyle w:val="ListParagraph"/>
        <w:spacing w:after="0"/>
        <w:ind w:left="0"/>
        <w:jc w:val="both"/>
        <w:rPr>
          <w:rFonts w:ascii="Times New Roman" w:hAnsi="Times New Roman"/>
          <w:sz w:val="24"/>
          <w:szCs w:val="24"/>
          <w:lang w:val="ro-RO"/>
        </w:rPr>
      </w:pPr>
    </w:p>
    <w:p w14:paraId="7ABBB5C7" w14:textId="77777777" w:rsidR="00AD5051" w:rsidRPr="000F3026" w:rsidRDefault="00AD5051" w:rsidP="00671A32">
      <w:pPr>
        <w:ind w:left="720"/>
        <w:jc w:val="both"/>
        <w:rPr>
          <w:rFonts w:ascii="Times New Roman" w:hAnsi="Times New Roman"/>
          <w:sz w:val="24"/>
          <w:szCs w:val="24"/>
          <w:lang w:val="ro-RO"/>
        </w:rPr>
      </w:pPr>
    </w:p>
    <w:sectPr w:rsidR="00AD5051" w:rsidRPr="000F3026" w:rsidSect="00AD5051">
      <w:headerReference w:type="even" r:id="rId7"/>
      <w:headerReference w:type="default" r:id="rId8"/>
      <w:footerReference w:type="default" r:id="rId9"/>
      <w:headerReference w:type="first" r:id="rId10"/>
      <w:pgSz w:w="11906" w:h="16838" w:code="9"/>
      <w:pgMar w:top="1440" w:right="1440" w:bottom="1440" w:left="1440"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9B94" w14:textId="77777777" w:rsidR="003C43FA" w:rsidRDefault="003C43FA" w:rsidP="003E226A">
      <w:r>
        <w:separator/>
      </w:r>
    </w:p>
  </w:endnote>
  <w:endnote w:type="continuationSeparator" w:id="0">
    <w:p w14:paraId="594F737A" w14:textId="77777777" w:rsidR="003C43FA" w:rsidRDefault="003C43FA"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15"/>
      <w:gridCol w:w="4629"/>
      <w:gridCol w:w="2582"/>
    </w:tblGrid>
    <w:tr w:rsidR="002D1C75" w14:paraId="0B5F6485" w14:textId="77777777" w:rsidTr="002800D6">
      <w:trPr>
        <w:trHeight w:val="1616"/>
      </w:trPr>
      <w:tc>
        <w:tcPr>
          <w:tcW w:w="1995" w:type="dxa"/>
          <w:shd w:val="clear" w:color="auto" w:fill="auto"/>
          <w:vAlign w:val="center"/>
        </w:tcPr>
        <w:p w14:paraId="0F4A7DDE" w14:textId="77777777" w:rsidR="002D1C75" w:rsidRPr="00D64CB2" w:rsidRDefault="002D1C75" w:rsidP="00D64CB2">
          <w:pPr>
            <w:spacing w:after="0"/>
            <w:rPr>
              <w:rFonts w:cs="Calibri"/>
            </w:rPr>
          </w:pPr>
        </w:p>
      </w:tc>
      <w:tc>
        <w:tcPr>
          <w:tcW w:w="5128" w:type="dxa"/>
          <w:shd w:val="clear" w:color="auto" w:fill="auto"/>
          <w:vAlign w:val="center"/>
        </w:tcPr>
        <w:p w14:paraId="37CB6432" w14:textId="77777777" w:rsidR="002D1C75" w:rsidRPr="00D64CB2" w:rsidRDefault="002D1C75" w:rsidP="00D64CB2">
          <w:pPr>
            <w:spacing w:after="0" w:line="240" w:lineRule="auto"/>
            <w:jc w:val="center"/>
            <w:rPr>
              <w:rFonts w:cs="Calibri"/>
            </w:rPr>
          </w:pPr>
        </w:p>
      </w:tc>
      <w:tc>
        <w:tcPr>
          <w:tcW w:w="2849" w:type="dxa"/>
          <w:shd w:val="clear" w:color="auto" w:fill="auto"/>
          <w:vAlign w:val="center"/>
        </w:tcPr>
        <w:p w14:paraId="10CFB4FF" w14:textId="77777777" w:rsidR="002D1C75" w:rsidRPr="00D64CB2" w:rsidRDefault="002D1C75" w:rsidP="002800D6">
          <w:pPr>
            <w:spacing w:after="0"/>
            <w:jc w:val="center"/>
            <w:rPr>
              <w:rFonts w:cs="Calibri"/>
            </w:rPr>
          </w:pPr>
        </w:p>
      </w:tc>
    </w:tr>
  </w:tbl>
  <w:p w14:paraId="659FF989" w14:textId="77777777" w:rsidR="002D1C75" w:rsidRPr="00F85CC7" w:rsidRDefault="002D1C75" w:rsidP="00D600BD">
    <w:pPr>
      <w:ind w:left="-426" w:right="-158"/>
      <w:jc w:val="right"/>
      <w:rPr>
        <w:rFonts w:ascii="Arial Narrow" w:hAnsi="Arial Narrow" w:cs="Cambria"/>
        <w:color w:val="FFFFFF"/>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F3FC" w14:textId="77777777" w:rsidR="003C43FA" w:rsidRDefault="003C43FA" w:rsidP="003E226A">
      <w:r>
        <w:separator/>
      </w:r>
    </w:p>
  </w:footnote>
  <w:footnote w:type="continuationSeparator" w:id="0">
    <w:p w14:paraId="6934B007" w14:textId="77777777" w:rsidR="003C43FA" w:rsidRDefault="003C43FA"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3D30" w14:textId="77777777" w:rsidR="002D1C75" w:rsidRDefault="003C43FA">
    <w:pPr>
      <w:pStyle w:val="Header"/>
    </w:pPr>
    <w:r>
      <w:rPr>
        <w:noProof/>
        <w:lang w:val="en-US"/>
      </w:rPr>
      <w:pict w14:anchorId="29E6A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80" o:spid="_x0000_s1028" type="#_x0000_t75" alt="" style="position:absolute;margin-left:0;margin-top:0;width:466.6pt;height:129.2pt;z-index:-251657216;mso-wrap-edited:f;mso-width-percent:0;mso-height-percent:0;mso-position-horizontal:center;mso-position-horizontal-relative:margin;mso-position-vertical:center;mso-position-vertical-relative:margin;mso-width-percent:0;mso-height-percent:0" o:allowincell="f">
          <v:imagedata r:id="rId1" o:title="WATERMARK FAD 2012"/>
          <w10:wrap anchorx="margin" anchory="margin"/>
        </v:shape>
      </w:pict>
    </w:r>
    <w:r>
      <w:rPr>
        <w:noProof/>
        <w:lang w:val="en-US"/>
      </w:rPr>
      <w:pict w14:anchorId="1E78C237">
        <v:shape id="WordPictureWatermark27101243" o:spid="_x0000_s1027" type="#_x0000_t75" alt="" style="position:absolute;margin-left:0;margin-top:0;width:466.6pt;height:129.2pt;z-index:-251659264;mso-wrap-edited:f;mso-width-percent:0;mso-height-percent:0;mso-position-horizontal:center;mso-position-horizontal-relative:margin;mso-position-vertical:center;mso-position-vertical-relative:margin;mso-width-percent:0;mso-height-percent:0" o:allowincell="f">
          <v:imagedata r:id="rId2" o:title="WATERMARK FAD 20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4428"/>
      <w:gridCol w:w="5745"/>
    </w:tblGrid>
    <w:tr w:rsidR="002D1C75" w14:paraId="76667297" w14:textId="77777777" w:rsidTr="00FD1843">
      <w:tc>
        <w:tcPr>
          <w:tcW w:w="4428" w:type="dxa"/>
          <w:shd w:val="clear" w:color="auto" w:fill="auto"/>
        </w:tcPr>
        <w:p w14:paraId="646BCA85" w14:textId="77777777" w:rsidR="002D1C75" w:rsidRPr="00D64CB2" w:rsidRDefault="002D1C75" w:rsidP="00D64CB2">
          <w:pPr>
            <w:pStyle w:val="Header"/>
            <w:tabs>
              <w:tab w:val="clear" w:pos="4536"/>
              <w:tab w:val="clear" w:pos="9072"/>
            </w:tabs>
            <w:spacing w:after="0" w:line="240" w:lineRule="auto"/>
            <w:rPr>
              <w:rFonts w:cs="Calibri"/>
            </w:rPr>
          </w:pPr>
        </w:p>
      </w:tc>
      <w:tc>
        <w:tcPr>
          <w:tcW w:w="5745" w:type="dxa"/>
          <w:shd w:val="clear" w:color="auto" w:fill="auto"/>
          <w:vAlign w:val="center"/>
        </w:tcPr>
        <w:p w14:paraId="164529EF" w14:textId="77777777" w:rsidR="002D1C75" w:rsidRPr="00D64CB2" w:rsidRDefault="002D1C75" w:rsidP="00D64CB2">
          <w:pPr>
            <w:spacing w:after="0" w:line="240" w:lineRule="auto"/>
            <w:jc w:val="right"/>
            <w:rPr>
              <w:rFonts w:cs="Calibri"/>
              <w:sz w:val="18"/>
              <w:szCs w:val="18"/>
            </w:rPr>
          </w:pPr>
        </w:p>
      </w:tc>
    </w:tr>
    <w:tr w:rsidR="002D1C75" w14:paraId="63895DC5" w14:textId="77777777" w:rsidTr="00FD1843">
      <w:trPr>
        <w:trHeight w:val="68"/>
      </w:trPr>
      <w:tc>
        <w:tcPr>
          <w:tcW w:w="10173" w:type="dxa"/>
          <w:gridSpan w:val="2"/>
          <w:shd w:val="clear" w:color="auto" w:fill="auto"/>
          <w:vAlign w:val="center"/>
        </w:tcPr>
        <w:p w14:paraId="5346F09B" w14:textId="77777777" w:rsidR="002D1C75" w:rsidRPr="00D64CB2" w:rsidRDefault="002D1C75" w:rsidP="00D64CB2">
          <w:pPr>
            <w:pStyle w:val="Header"/>
            <w:tabs>
              <w:tab w:val="clear" w:pos="4536"/>
              <w:tab w:val="clear" w:pos="9072"/>
            </w:tabs>
            <w:spacing w:after="0" w:line="240" w:lineRule="auto"/>
            <w:jc w:val="right"/>
            <w:rPr>
              <w:rFonts w:cs="Calibri"/>
            </w:rPr>
          </w:pPr>
        </w:p>
      </w:tc>
    </w:tr>
    <w:tr w:rsidR="002D1C75" w14:paraId="302FC62D" w14:textId="77777777" w:rsidTr="00FD1843">
      <w:tc>
        <w:tcPr>
          <w:tcW w:w="10173" w:type="dxa"/>
          <w:gridSpan w:val="2"/>
          <w:shd w:val="clear" w:color="auto" w:fill="auto"/>
        </w:tcPr>
        <w:tbl>
          <w:tblPr>
            <w:tblW w:w="10390"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336"/>
            <w:gridCol w:w="4661"/>
            <w:gridCol w:w="2393"/>
          </w:tblGrid>
          <w:tr w:rsidR="00FD1843" w:rsidRPr="009B6C85" w14:paraId="091044C9" w14:textId="77777777" w:rsidTr="009609CA">
            <w:trPr>
              <w:trHeight w:val="978"/>
              <w:jc w:val="center"/>
            </w:trPr>
            <w:tc>
              <w:tcPr>
                <w:tcW w:w="3336" w:type="dxa"/>
              </w:tcPr>
              <w:p w14:paraId="27DF4B40" w14:textId="77777777" w:rsidR="00FD1843" w:rsidRPr="009B6C85" w:rsidRDefault="00E9705C" w:rsidP="00FD1843">
                <w:pPr>
                  <w:pBdr>
                    <w:top w:val="nil"/>
                    <w:left w:val="nil"/>
                    <w:bottom w:val="nil"/>
                    <w:right w:val="nil"/>
                    <w:between w:val="nil"/>
                  </w:pBdr>
                  <w:tabs>
                    <w:tab w:val="center" w:pos="4680"/>
                    <w:tab w:val="right" w:pos="9360"/>
                  </w:tabs>
                  <w:rPr>
                    <w:rFonts w:cs="Calibri"/>
                    <w:color w:val="000000"/>
                    <w:lang w:val="ro-RO"/>
                  </w:rPr>
                </w:pPr>
                <w:r w:rsidRPr="00FD1843">
                  <w:rPr>
                    <w:rFonts w:cs="Calibri"/>
                    <w:noProof/>
                    <w:color w:val="000000"/>
                    <w:lang w:val="en-US"/>
                  </w:rPr>
                  <w:drawing>
                    <wp:inline distT="0" distB="0" distL="0" distR="0" wp14:anchorId="6310D091" wp14:editId="171E2E68">
                      <wp:extent cx="2065020" cy="5867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86740"/>
                              </a:xfrm>
                              <a:prstGeom prst="rect">
                                <a:avLst/>
                              </a:prstGeom>
                              <a:noFill/>
                              <a:ln>
                                <a:noFill/>
                              </a:ln>
                            </pic:spPr>
                          </pic:pic>
                        </a:graphicData>
                      </a:graphic>
                    </wp:inline>
                  </w:drawing>
                </w:r>
              </w:p>
            </w:tc>
            <w:tc>
              <w:tcPr>
                <w:tcW w:w="4661" w:type="dxa"/>
                <w:vAlign w:val="center"/>
              </w:tcPr>
              <w:p w14:paraId="3C569351" w14:textId="77777777" w:rsidR="00FD1843" w:rsidRPr="009B6C85" w:rsidRDefault="00FD1843" w:rsidP="00FD1843">
                <w:pPr>
                  <w:pBdr>
                    <w:top w:val="nil"/>
                    <w:left w:val="nil"/>
                    <w:bottom w:val="nil"/>
                    <w:right w:val="nil"/>
                    <w:between w:val="nil"/>
                  </w:pBdr>
                  <w:tabs>
                    <w:tab w:val="center" w:pos="4680"/>
                    <w:tab w:val="right" w:pos="9360"/>
                  </w:tabs>
                  <w:jc w:val="center"/>
                  <w:rPr>
                    <w:rFonts w:ascii="Times New Roman" w:hAnsi="Times New Roman"/>
                    <w:color w:val="000000"/>
                    <w:sz w:val="24"/>
                    <w:szCs w:val="24"/>
                    <w:lang w:val="ro-RO"/>
                  </w:rPr>
                </w:pPr>
                <w:r>
                  <w:rPr>
                    <w:rFonts w:ascii="Times New Roman" w:hAnsi="Times New Roman"/>
                    <w:color w:val="000000"/>
                    <w:sz w:val="24"/>
                    <w:szCs w:val="24"/>
                    <w:lang w:val="ro-RO"/>
                  </w:rPr>
                  <w:t>Regulament privind organizarea și desfășurarea examenelor de finalizare a studiilor universitare de licen</w:t>
                </w:r>
                <w:r w:rsidRPr="009E4540">
                  <w:rPr>
                    <w:rFonts w:ascii="Times New Roman" w:hAnsi="Times New Roman"/>
                    <w:bCs/>
                    <w:color w:val="000000"/>
                    <w:sz w:val="24"/>
                    <w:szCs w:val="24"/>
                    <w:lang w:val="ro-RO"/>
                  </w:rPr>
                  <w:t>ță</w:t>
                </w:r>
                <w:r>
                  <w:rPr>
                    <w:rFonts w:ascii="Times New Roman" w:hAnsi="Times New Roman"/>
                    <w:bCs/>
                    <w:color w:val="000000"/>
                    <w:sz w:val="24"/>
                    <w:szCs w:val="24"/>
                    <w:lang w:val="ro-RO"/>
                  </w:rPr>
                  <w:t xml:space="preserve"> și de masterat la </w:t>
                </w:r>
                <w:r w:rsidRPr="00BB459F">
                  <w:rPr>
                    <w:rFonts w:ascii="Times New Roman" w:hAnsi="Times New Roman"/>
                    <w:bCs/>
                    <w:color w:val="000000"/>
                    <w:sz w:val="24"/>
                    <w:szCs w:val="24"/>
                    <w:lang w:val="ro-RO"/>
                  </w:rPr>
                  <w:t xml:space="preserve">Facultatea de </w:t>
                </w:r>
                <w:r>
                  <w:rPr>
                    <w:rFonts w:ascii="Times New Roman" w:hAnsi="Times New Roman"/>
                    <w:bCs/>
                    <w:color w:val="000000"/>
                    <w:sz w:val="24"/>
                    <w:szCs w:val="24"/>
                    <w:lang w:val="ro-RO"/>
                  </w:rPr>
                  <w:t>Litere, Istorie și Teologie</w:t>
                </w:r>
              </w:p>
            </w:tc>
            <w:tc>
              <w:tcPr>
                <w:tcW w:w="2393" w:type="dxa"/>
              </w:tcPr>
              <w:p w14:paraId="605E65B0" w14:textId="77777777" w:rsidR="00FD1843" w:rsidRPr="009B6C85" w:rsidRDefault="00FD1843" w:rsidP="00FD1843">
                <w:pPr>
                  <w:pBdr>
                    <w:top w:val="nil"/>
                    <w:left w:val="nil"/>
                    <w:bottom w:val="nil"/>
                    <w:right w:val="nil"/>
                    <w:between w:val="nil"/>
                  </w:pBdr>
                  <w:tabs>
                    <w:tab w:val="center" w:pos="4680"/>
                    <w:tab w:val="right" w:pos="9360"/>
                  </w:tabs>
                  <w:rPr>
                    <w:rFonts w:ascii="Times New Roman" w:hAnsi="Times New Roman"/>
                    <w:color w:val="000000"/>
                    <w:sz w:val="24"/>
                    <w:szCs w:val="24"/>
                    <w:lang w:val="ro-RO"/>
                  </w:rPr>
                </w:pPr>
                <w:r>
                  <w:rPr>
                    <w:rFonts w:ascii="Times New Roman" w:hAnsi="Times New Roman"/>
                    <w:color w:val="000000"/>
                    <w:sz w:val="24"/>
                    <w:szCs w:val="24"/>
                    <w:lang w:val="ro-RO"/>
                  </w:rPr>
                  <w:t xml:space="preserve">     </w:t>
                </w:r>
              </w:p>
              <w:p w14:paraId="206FF3EC" w14:textId="77777777" w:rsidR="00FD1843" w:rsidRPr="009B6C85" w:rsidRDefault="00FD1843" w:rsidP="00FD1843">
                <w:pPr>
                  <w:pBdr>
                    <w:top w:val="nil"/>
                    <w:left w:val="nil"/>
                    <w:bottom w:val="nil"/>
                    <w:right w:val="nil"/>
                    <w:between w:val="nil"/>
                  </w:pBdr>
                  <w:tabs>
                    <w:tab w:val="center" w:pos="4680"/>
                    <w:tab w:val="right" w:pos="9360"/>
                  </w:tabs>
                  <w:rPr>
                    <w:rFonts w:ascii="Times New Roman" w:hAnsi="Times New Roman"/>
                    <w:color w:val="000000"/>
                    <w:sz w:val="24"/>
                    <w:szCs w:val="24"/>
                    <w:lang w:val="ro-RO"/>
                  </w:rPr>
                </w:pPr>
                <w:r>
                  <w:rPr>
                    <w:rFonts w:ascii="Times New Roman" w:hAnsi="Times New Roman"/>
                    <w:color w:val="000000"/>
                    <w:sz w:val="24"/>
                    <w:szCs w:val="24"/>
                    <w:lang w:val="ro-RO"/>
                  </w:rPr>
                  <w:t xml:space="preserve">    Anexa 2</w:t>
                </w:r>
              </w:p>
              <w:p w14:paraId="01ED5631" w14:textId="77777777" w:rsidR="00FD1843" w:rsidRPr="009B6C85" w:rsidRDefault="00FD1843" w:rsidP="00FD1843">
                <w:pPr>
                  <w:pBdr>
                    <w:top w:val="nil"/>
                    <w:left w:val="nil"/>
                    <w:bottom w:val="nil"/>
                    <w:right w:val="nil"/>
                    <w:between w:val="nil"/>
                  </w:pBdr>
                  <w:tabs>
                    <w:tab w:val="center" w:pos="4680"/>
                    <w:tab w:val="right" w:pos="9360"/>
                  </w:tabs>
                  <w:rPr>
                    <w:rFonts w:ascii="Times New Roman" w:hAnsi="Times New Roman"/>
                    <w:color w:val="000000"/>
                    <w:sz w:val="24"/>
                    <w:szCs w:val="24"/>
                    <w:lang w:val="ro-RO"/>
                  </w:rPr>
                </w:pPr>
                <w:r>
                  <w:rPr>
                    <w:rFonts w:ascii="Times New Roman" w:hAnsi="Times New Roman"/>
                    <w:color w:val="000000"/>
                    <w:sz w:val="24"/>
                    <w:szCs w:val="24"/>
                    <w:lang w:val="ro-RO"/>
                  </w:rPr>
                  <w:t xml:space="preserve">    </w:t>
                </w:r>
                <w:r w:rsidRPr="009B6C85">
                  <w:rPr>
                    <w:rFonts w:ascii="Times New Roman" w:hAnsi="Times New Roman"/>
                    <w:color w:val="000000"/>
                    <w:sz w:val="24"/>
                    <w:szCs w:val="24"/>
                    <w:lang w:val="ro-RO"/>
                  </w:rPr>
                  <w:t xml:space="preserve">Pagina </w:t>
                </w:r>
                <w:r w:rsidRPr="009B6C85">
                  <w:rPr>
                    <w:rFonts w:ascii="Times New Roman" w:hAnsi="Times New Roman"/>
                    <w:color w:val="000000"/>
                    <w:sz w:val="24"/>
                    <w:szCs w:val="24"/>
                    <w:lang w:val="ro-RO"/>
                  </w:rPr>
                  <w:fldChar w:fldCharType="begin"/>
                </w:r>
                <w:r w:rsidRPr="009B6C85">
                  <w:rPr>
                    <w:rFonts w:ascii="Times New Roman" w:hAnsi="Times New Roman"/>
                    <w:color w:val="000000"/>
                    <w:sz w:val="24"/>
                    <w:szCs w:val="24"/>
                    <w:lang w:val="ro-RO"/>
                  </w:rPr>
                  <w:instrText>PAGE</w:instrText>
                </w:r>
                <w:r w:rsidRPr="009B6C85">
                  <w:rPr>
                    <w:rFonts w:ascii="Times New Roman" w:hAnsi="Times New Roman"/>
                    <w:color w:val="000000"/>
                    <w:sz w:val="24"/>
                    <w:szCs w:val="24"/>
                    <w:lang w:val="ro-RO"/>
                  </w:rPr>
                  <w:fldChar w:fldCharType="separate"/>
                </w:r>
                <w:r w:rsidR="00E9705C">
                  <w:rPr>
                    <w:rFonts w:ascii="Times New Roman" w:hAnsi="Times New Roman"/>
                    <w:noProof/>
                    <w:color w:val="000000"/>
                    <w:sz w:val="24"/>
                    <w:szCs w:val="24"/>
                    <w:lang w:val="ro-RO"/>
                  </w:rPr>
                  <w:t>1</w:t>
                </w:r>
                <w:r w:rsidRPr="009B6C85">
                  <w:rPr>
                    <w:rFonts w:ascii="Times New Roman" w:hAnsi="Times New Roman"/>
                    <w:color w:val="000000"/>
                    <w:sz w:val="24"/>
                    <w:szCs w:val="24"/>
                    <w:lang w:val="ro-RO"/>
                  </w:rPr>
                  <w:fldChar w:fldCharType="end"/>
                </w:r>
                <w:r w:rsidRPr="009B6C85">
                  <w:rPr>
                    <w:rFonts w:ascii="Times New Roman" w:hAnsi="Times New Roman"/>
                    <w:color w:val="000000"/>
                    <w:sz w:val="24"/>
                    <w:szCs w:val="24"/>
                    <w:lang w:val="ro-RO"/>
                  </w:rPr>
                  <w:t xml:space="preserve"> </w:t>
                </w:r>
                <w:r>
                  <w:rPr>
                    <w:rFonts w:ascii="Times New Roman" w:hAnsi="Times New Roman"/>
                    <w:color w:val="000000"/>
                    <w:sz w:val="24"/>
                    <w:szCs w:val="24"/>
                    <w:lang w:val="ro-RO"/>
                  </w:rPr>
                  <w:t>/</w:t>
                </w:r>
                <w:r w:rsidRPr="009B6C85">
                  <w:rPr>
                    <w:rFonts w:ascii="Times New Roman" w:hAnsi="Times New Roman"/>
                    <w:color w:val="000000"/>
                    <w:sz w:val="24"/>
                    <w:szCs w:val="24"/>
                    <w:lang w:val="ro-RO"/>
                  </w:rPr>
                  <w:fldChar w:fldCharType="begin"/>
                </w:r>
                <w:r w:rsidRPr="009B6C85">
                  <w:rPr>
                    <w:rFonts w:ascii="Times New Roman" w:hAnsi="Times New Roman"/>
                    <w:color w:val="000000"/>
                    <w:sz w:val="24"/>
                    <w:szCs w:val="24"/>
                    <w:lang w:val="ro-RO"/>
                  </w:rPr>
                  <w:instrText>NUMPAGES</w:instrText>
                </w:r>
                <w:r w:rsidRPr="009B6C85">
                  <w:rPr>
                    <w:rFonts w:ascii="Times New Roman" w:hAnsi="Times New Roman"/>
                    <w:color w:val="000000"/>
                    <w:sz w:val="24"/>
                    <w:szCs w:val="24"/>
                    <w:lang w:val="ro-RO"/>
                  </w:rPr>
                  <w:fldChar w:fldCharType="separate"/>
                </w:r>
                <w:r w:rsidR="00E9705C">
                  <w:rPr>
                    <w:rFonts w:ascii="Times New Roman" w:hAnsi="Times New Roman"/>
                    <w:noProof/>
                    <w:color w:val="000000"/>
                    <w:sz w:val="24"/>
                    <w:szCs w:val="24"/>
                    <w:lang w:val="ro-RO"/>
                  </w:rPr>
                  <w:t>5</w:t>
                </w:r>
                <w:r w:rsidRPr="009B6C85">
                  <w:rPr>
                    <w:rFonts w:ascii="Times New Roman" w:hAnsi="Times New Roman"/>
                    <w:color w:val="000000"/>
                    <w:sz w:val="24"/>
                    <w:szCs w:val="24"/>
                    <w:lang w:val="ro-RO"/>
                  </w:rPr>
                  <w:fldChar w:fldCharType="end"/>
                </w:r>
              </w:p>
            </w:tc>
          </w:tr>
        </w:tbl>
        <w:p w14:paraId="502B823A" w14:textId="77777777" w:rsidR="002D1C75" w:rsidRPr="00FD1843" w:rsidRDefault="002D1C75" w:rsidP="00FD1843">
          <w:pPr>
            <w:pStyle w:val="Header"/>
            <w:tabs>
              <w:tab w:val="clear" w:pos="4536"/>
              <w:tab w:val="clear" w:pos="9072"/>
            </w:tabs>
            <w:spacing w:before="60" w:after="0" w:line="240" w:lineRule="auto"/>
            <w:rPr>
              <w:rFonts w:cs="Calibri"/>
              <w:lang w:val="ro-RO"/>
            </w:rPr>
          </w:pPr>
        </w:p>
      </w:tc>
    </w:tr>
  </w:tbl>
  <w:p w14:paraId="33D2721B" w14:textId="77777777" w:rsidR="002D1C75" w:rsidRPr="00C23E95" w:rsidRDefault="002D1C75" w:rsidP="00AD5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16CC" w14:textId="77777777" w:rsidR="002D1C75" w:rsidRDefault="003C43FA">
    <w:pPr>
      <w:pStyle w:val="Header"/>
    </w:pPr>
    <w:r>
      <w:rPr>
        <w:noProof/>
        <w:lang w:val="en-US"/>
      </w:rPr>
      <w:pict w14:anchorId="7BE71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9879" o:spid="_x0000_s1026" type="#_x0000_t75" alt="" style="position:absolute;margin-left:0;margin-top:0;width:466.6pt;height:129.2pt;z-index:-251658240;mso-wrap-edited:f;mso-width-percent:0;mso-height-percent:0;mso-position-horizontal:center;mso-position-horizontal-relative:margin;mso-position-vertical:center;mso-position-vertical-relative:margin;mso-width-percent:0;mso-height-percent:0" o:allowincell="f">
          <v:imagedata r:id="rId1" o:title="WATERMARK FAD 2012"/>
          <w10:wrap anchorx="margin" anchory="margin"/>
        </v:shape>
      </w:pict>
    </w:r>
    <w:r>
      <w:rPr>
        <w:noProof/>
        <w:lang w:val="en-US"/>
      </w:rPr>
      <w:pict w14:anchorId="52706D04">
        <v:shape id="WordPictureWatermark27101242" o:spid="_x0000_s1025" type="#_x0000_t75" alt="" style="position:absolute;margin-left:0;margin-top:0;width:466.6pt;height:129.2pt;z-index:-251660288;mso-wrap-edited:f;mso-width-percent:0;mso-height-percent:0;mso-position-horizontal:center;mso-position-horizontal-relative:margin;mso-position-vertical:center;mso-position-vertical-relative:margin;mso-width-percent:0;mso-height-percent:0" o:allowincell="f">
          <v:imagedata r:id="rId2" o:title="WATERMARK FAD 20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B9D"/>
    <w:multiLevelType w:val="hybridMultilevel"/>
    <w:tmpl w:val="B880B4CA"/>
    <w:lvl w:ilvl="0" w:tplc="08AE74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D7244"/>
    <w:multiLevelType w:val="hybridMultilevel"/>
    <w:tmpl w:val="77EAC09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E520424"/>
    <w:multiLevelType w:val="hybridMultilevel"/>
    <w:tmpl w:val="2D6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61BB7"/>
    <w:multiLevelType w:val="hybridMultilevel"/>
    <w:tmpl w:val="2200CF7A"/>
    <w:lvl w:ilvl="0" w:tplc="A90A56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D5C9B"/>
    <w:multiLevelType w:val="hybridMultilevel"/>
    <w:tmpl w:val="E26AAC92"/>
    <w:lvl w:ilvl="0" w:tplc="D862D38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346627">
    <w:abstractNumId w:val="1"/>
  </w:num>
  <w:num w:numId="2" w16cid:durableId="1791122960">
    <w:abstractNumId w:val="4"/>
  </w:num>
  <w:num w:numId="3" w16cid:durableId="213783584">
    <w:abstractNumId w:val="0"/>
  </w:num>
  <w:num w:numId="4" w16cid:durableId="480387990">
    <w:abstractNumId w:val="2"/>
  </w:num>
  <w:num w:numId="5" w16cid:durableId="7498163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6384"/>
    <w:rsid w:val="00006A11"/>
    <w:rsid w:val="00017556"/>
    <w:rsid w:val="00024251"/>
    <w:rsid w:val="000322B2"/>
    <w:rsid w:val="00041189"/>
    <w:rsid w:val="000415DE"/>
    <w:rsid w:val="00043DB9"/>
    <w:rsid w:val="0004729D"/>
    <w:rsid w:val="00050D48"/>
    <w:rsid w:val="00053D42"/>
    <w:rsid w:val="00054D4C"/>
    <w:rsid w:val="00055AEB"/>
    <w:rsid w:val="00057048"/>
    <w:rsid w:val="000628E6"/>
    <w:rsid w:val="0007025B"/>
    <w:rsid w:val="00070CEA"/>
    <w:rsid w:val="00073DE4"/>
    <w:rsid w:val="00073E3B"/>
    <w:rsid w:val="0008104C"/>
    <w:rsid w:val="00095FBB"/>
    <w:rsid w:val="000A0AEE"/>
    <w:rsid w:val="000A4C02"/>
    <w:rsid w:val="000B0AC4"/>
    <w:rsid w:val="000B2C52"/>
    <w:rsid w:val="000B5CF5"/>
    <w:rsid w:val="000C2457"/>
    <w:rsid w:val="000C3F6E"/>
    <w:rsid w:val="000C4186"/>
    <w:rsid w:val="000C5737"/>
    <w:rsid w:val="000C5DD6"/>
    <w:rsid w:val="000D56AE"/>
    <w:rsid w:val="000D58B3"/>
    <w:rsid w:val="000E15B5"/>
    <w:rsid w:val="000E4972"/>
    <w:rsid w:val="000F3026"/>
    <w:rsid w:val="000F38B4"/>
    <w:rsid w:val="00104CA0"/>
    <w:rsid w:val="00112CD7"/>
    <w:rsid w:val="00116B1B"/>
    <w:rsid w:val="00125008"/>
    <w:rsid w:val="00125B83"/>
    <w:rsid w:val="00131150"/>
    <w:rsid w:val="00151453"/>
    <w:rsid w:val="00153343"/>
    <w:rsid w:val="00154907"/>
    <w:rsid w:val="001568BE"/>
    <w:rsid w:val="00156E37"/>
    <w:rsid w:val="001576EC"/>
    <w:rsid w:val="001649A6"/>
    <w:rsid w:val="001744E9"/>
    <w:rsid w:val="00183BC8"/>
    <w:rsid w:val="001923EB"/>
    <w:rsid w:val="001949D1"/>
    <w:rsid w:val="00195DAC"/>
    <w:rsid w:val="00196FF6"/>
    <w:rsid w:val="001A0CA9"/>
    <w:rsid w:val="001A47C9"/>
    <w:rsid w:val="001A49AB"/>
    <w:rsid w:val="001B5EC8"/>
    <w:rsid w:val="001C4C44"/>
    <w:rsid w:val="001C7CDD"/>
    <w:rsid w:val="001D30FE"/>
    <w:rsid w:val="001D34E8"/>
    <w:rsid w:val="001D564A"/>
    <w:rsid w:val="001E2FEE"/>
    <w:rsid w:val="001E532B"/>
    <w:rsid w:val="001E69C6"/>
    <w:rsid w:val="001F5BE0"/>
    <w:rsid w:val="00201477"/>
    <w:rsid w:val="002054CA"/>
    <w:rsid w:val="00205652"/>
    <w:rsid w:val="00205AE4"/>
    <w:rsid w:val="002151BA"/>
    <w:rsid w:val="00226A3C"/>
    <w:rsid w:val="00231E45"/>
    <w:rsid w:val="002415BB"/>
    <w:rsid w:val="0024351A"/>
    <w:rsid w:val="0024375A"/>
    <w:rsid w:val="002458CB"/>
    <w:rsid w:val="00246816"/>
    <w:rsid w:val="00251A6A"/>
    <w:rsid w:val="002529AD"/>
    <w:rsid w:val="00256D69"/>
    <w:rsid w:val="00267704"/>
    <w:rsid w:val="00267723"/>
    <w:rsid w:val="00272E14"/>
    <w:rsid w:val="002800D6"/>
    <w:rsid w:val="00286E86"/>
    <w:rsid w:val="0029063D"/>
    <w:rsid w:val="002A007E"/>
    <w:rsid w:val="002A121C"/>
    <w:rsid w:val="002A3C87"/>
    <w:rsid w:val="002B11E0"/>
    <w:rsid w:val="002B6BDC"/>
    <w:rsid w:val="002B71D3"/>
    <w:rsid w:val="002C64E3"/>
    <w:rsid w:val="002D1C75"/>
    <w:rsid w:val="002D2F0E"/>
    <w:rsid w:val="002D3D67"/>
    <w:rsid w:val="002E0EBF"/>
    <w:rsid w:val="002E4EA3"/>
    <w:rsid w:val="0030207C"/>
    <w:rsid w:val="00305A1F"/>
    <w:rsid w:val="003109D8"/>
    <w:rsid w:val="00313C4E"/>
    <w:rsid w:val="003147A3"/>
    <w:rsid w:val="003154E0"/>
    <w:rsid w:val="00323381"/>
    <w:rsid w:val="00327C5B"/>
    <w:rsid w:val="00334AB0"/>
    <w:rsid w:val="00334DB2"/>
    <w:rsid w:val="0033622C"/>
    <w:rsid w:val="00341A37"/>
    <w:rsid w:val="00344816"/>
    <w:rsid w:val="003450B2"/>
    <w:rsid w:val="00353E55"/>
    <w:rsid w:val="0036054E"/>
    <w:rsid w:val="00362A76"/>
    <w:rsid w:val="00373D06"/>
    <w:rsid w:val="003756CF"/>
    <w:rsid w:val="003770D2"/>
    <w:rsid w:val="0038243E"/>
    <w:rsid w:val="0038731B"/>
    <w:rsid w:val="003918B5"/>
    <w:rsid w:val="003A6AA6"/>
    <w:rsid w:val="003A6F97"/>
    <w:rsid w:val="003A7FA0"/>
    <w:rsid w:val="003B34C1"/>
    <w:rsid w:val="003C378C"/>
    <w:rsid w:val="003C43FA"/>
    <w:rsid w:val="003C5ED8"/>
    <w:rsid w:val="003C77A8"/>
    <w:rsid w:val="003D3102"/>
    <w:rsid w:val="003D5AB8"/>
    <w:rsid w:val="003D62D7"/>
    <w:rsid w:val="003D6C23"/>
    <w:rsid w:val="003E226A"/>
    <w:rsid w:val="003F0E91"/>
    <w:rsid w:val="003F3846"/>
    <w:rsid w:val="003F6684"/>
    <w:rsid w:val="00402D65"/>
    <w:rsid w:val="00403106"/>
    <w:rsid w:val="004060ED"/>
    <w:rsid w:val="00406279"/>
    <w:rsid w:val="00407275"/>
    <w:rsid w:val="004102A8"/>
    <w:rsid w:val="0041260C"/>
    <w:rsid w:val="0041341F"/>
    <w:rsid w:val="00415773"/>
    <w:rsid w:val="00416F51"/>
    <w:rsid w:val="004232AD"/>
    <w:rsid w:val="0043147D"/>
    <w:rsid w:val="004422B3"/>
    <w:rsid w:val="004501A3"/>
    <w:rsid w:val="00455B8A"/>
    <w:rsid w:val="00462F4F"/>
    <w:rsid w:val="0047323A"/>
    <w:rsid w:val="00480F05"/>
    <w:rsid w:val="0048385D"/>
    <w:rsid w:val="00495AFA"/>
    <w:rsid w:val="004A2A78"/>
    <w:rsid w:val="004B0C91"/>
    <w:rsid w:val="004B273C"/>
    <w:rsid w:val="004B49A7"/>
    <w:rsid w:val="004B503C"/>
    <w:rsid w:val="004C52CD"/>
    <w:rsid w:val="004C7AF5"/>
    <w:rsid w:val="004D3C1E"/>
    <w:rsid w:val="004E2722"/>
    <w:rsid w:val="004E4AFC"/>
    <w:rsid w:val="004E651D"/>
    <w:rsid w:val="004F4E84"/>
    <w:rsid w:val="004F56A6"/>
    <w:rsid w:val="004F7D9A"/>
    <w:rsid w:val="005005E2"/>
    <w:rsid w:val="00500C26"/>
    <w:rsid w:val="005028ED"/>
    <w:rsid w:val="00503339"/>
    <w:rsid w:val="00503E4C"/>
    <w:rsid w:val="00512A26"/>
    <w:rsid w:val="00524E67"/>
    <w:rsid w:val="0052502B"/>
    <w:rsid w:val="00533064"/>
    <w:rsid w:val="00541391"/>
    <w:rsid w:val="005425BD"/>
    <w:rsid w:val="0054275A"/>
    <w:rsid w:val="0054438F"/>
    <w:rsid w:val="0055224E"/>
    <w:rsid w:val="0055463A"/>
    <w:rsid w:val="0056000D"/>
    <w:rsid w:val="0058625E"/>
    <w:rsid w:val="00593293"/>
    <w:rsid w:val="005958A0"/>
    <w:rsid w:val="005A6256"/>
    <w:rsid w:val="005A6B42"/>
    <w:rsid w:val="005B1261"/>
    <w:rsid w:val="005B3F6F"/>
    <w:rsid w:val="005C03A3"/>
    <w:rsid w:val="005C270F"/>
    <w:rsid w:val="005C4252"/>
    <w:rsid w:val="005C7B38"/>
    <w:rsid w:val="005C7CAD"/>
    <w:rsid w:val="005E19CF"/>
    <w:rsid w:val="005E3570"/>
    <w:rsid w:val="005E413D"/>
    <w:rsid w:val="005F1C89"/>
    <w:rsid w:val="005F537E"/>
    <w:rsid w:val="005F5A9B"/>
    <w:rsid w:val="00604AC4"/>
    <w:rsid w:val="0061131E"/>
    <w:rsid w:val="0061141E"/>
    <w:rsid w:val="0061626D"/>
    <w:rsid w:val="00630F7B"/>
    <w:rsid w:val="00631B5E"/>
    <w:rsid w:val="00634D14"/>
    <w:rsid w:val="00634DA4"/>
    <w:rsid w:val="00634F07"/>
    <w:rsid w:val="00641655"/>
    <w:rsid w:val="00643EFF"/>
    <w:rsid w:val="00645141"/>
    <w:rsid w:val="006454F6"/>
    <w:rsid w:val="00645B5D"/>
    <w:rsid w:val="00646201"/>
    <w:rsid w:val="00647AFB"/>
    <w:rsid w:val="00650125"/>
    <w:rsid w:val="00650BD7"/>
    <w:rsid w:val="00650E16"/>
    <w:rsid w:val="00664419"/>
    <w:rsid w:val="00664BDD"/>
    <w:rsid w:val="0066683F"/>
    <w:rsid w:val="00670919"/>
    <w:rsid w:val="00671A32"/>
    <w:rsid w:val="00671C84"/>
    <w:rsid w:val="00673524"/>
    <w:rsid w:val="0067594C"/>
    <w:rsid w:val="00681422"/>
    <w:rsid w:val="0068330D"/>
    <w:rsid w:val="00684621"/>
    <w:rsid w:val="0068626E"/>
    <w:rsid w:val="00686649"/>
    <w:rsid w:val="00696C21"/>
    <w:rsid w:val="006A011B"/>
    <w:rsid w:val="006A03FD"/>
    <w:rsid w:val="006A770D"/>
    <w:rsid w:val="006B1918"/>
    <w:rsid w:val="006C68F5"/>
    <w:rsid w:val="006D208D"/>
    <w:rsid w:val="006D33E8"/>
    <w:rsid w:val="006D53E8"/>
    <w:rsid w:val="006E286C"/>
    <w:rsid w:val="006E2D60"/>
    <w:rsid w:val="006E4DD5"/>
    <w:rsid w:val="006E6DE0"/>
    <w:rsid w:val="006F275A"/>
    <w:rsid w:val="007000B1"/>
    <w:rsid w:val="00700816"/>
    <w:rsid w:val="00700F45"/>
    <w:rsid w:val="007027A8"/>
    <w:rsid w:val="0070415C"/>
    <w:rsid w:val="00704752"/>
    <w:rsid w:val="00722B2E"/>
    <w:rsid w:val="00725872"/>
    <w:rsid w:val="00726388"/>
    <w:rsid w:val="0072653D"/>
    <w:rsid w:val="00735E50"/>
    <w:rsid w:val="0074032C"/>
    <w:rsid w:val="00765377"/>
    <w:rsid w:val="00765B44"/>
    <w:rsid w:val="007660EA"/>
    <w:rsid w:val="0076685E"/>
    <w:rsid w:val="007668E1"/>
    <w:rsid w:val="00771323"/>
    <w:rsid w:val="007738D4"/>
    <w:rsid w:val="00775896"/>
    <w:rsid w:val="00781134"/>
    <w:rsid w:val="00783C4B"/>
    <w:rsid w:val="00786E48"/>
    <w:rsid w:val="00787E45"/>
    <w:rsid w:val="0079062A"/>
    <w:rsid w:val="00792DB3"/>
    <w:rsid w:val="007973CC"/>
    <w:rsid w:val="0079750A"/>
    <w:rsid w:val="007A161F"/>
    <w:rsid w:val="007A5CFE"/>
    <w:rsid w:val="007B17EB"/>
    <w:rsid w:val="007B4745"/>
    <w:rsid w:val="007C51B7"/>
    <w:rsid w:val="007D2BB9"/>
    <w:rsid w:val="007D3FEE"/>
    <w:rsid w:val="007D4F71"/>
    <w:rsid w:val="007D65B4"/>
    <w:rsid w:val="007E2F8E"/>
    <w:rsid w:val="007E3C34"/>
    <w:rsid w:val="007E525B"/>
    <w:rsid w:val="007E7641"/>
    <w:rsid w:val="008007F7"/>
    <w:rsid w:val="00803821"/>
    <w:rsid w:val="00806B47"/>
    <w:rsid w:val="00812B45"/>
    <w:rsid w:val="00834D02"/>
    <w:rsid w:val="0083539C"/>
    <w:rsid w:val="0084362D"/>
    <w:rsid w:val="00845050"/>
    <w:rsid w:val="00857CD1"/>
    <w:rsid w:val="00861B10"/>
    <w:rsid w:val="0086401F"/>
    <w:rsid w:val="00864858"/>
    <w:rsid w:val="008648DD"/>
    <w:rsid w:val="00873D33"/>
    <w:rsid w:val="00873F54"/>
    <w:rsid w:val="00875288"/>
    <w:rsid w:val="00880948"/>
    <w:rsid w:val="00886E5F"/>
    <w:rsid w:val="00893649"/>
    <w:rsid w:val="00893853"/>
    <w:rsid w:val="00895C2B"/>
    <w:rsid w:val="008B0A93"/>
    <w:rsid w:val="008B286B"/>
    <w:rsid w:val="008C1CCC"/>
    <w:rsid w:val="008C460E"/>
    <w:rsid w:val="008C5ABE"/>
    <w:rsid w:val="008D440F"/>
    <w:rsid w:val="008E1A87"/>
    <w:rsid w:val="009042DB"/>
    <w:rsid w:val="00910EDC"/>
    <w:rsid w:val="00913DB3"/>
    <w:rsid w:val="00917227"/>
    <w:rsid w:val="009264A3"/>
    <w:rsid w:val="00927661"/>
    <w:rsid w:val="00931E7F"/>
    <w:rsid w:val="0093339B"/>
    <w:rsid w:val="00935802"/>
    <w:rsid w:val="00943F9C"/>
    <w:rsid w:val="009510EB"/>
    <w:rsid w:val="00951FE6"/>
    <w:rsid w:val="00952500"/>
    <w:rsid w:val="00953F6B"/>
    <w:rsid w:val="009552FE"/>
    <w:rsid w:val="009609CA"/>
    <w:rsid w:val="00963ABB"/>
    <w:rsid w:val="009663D5"/>
    <w:rsid w:val="00970920"/>
    <w:rsid w:val="00973D25"/>
    <w:rsid w:val="00974EEE"/>
    <w:rsid w:val="00976E9F"/>
    <w:rsid w:val="00991041"/>
    <w:rsid w:val="009912A2"/>
    <w:rsid w:val="009A01A8"/>
    <w:rsid w:val="009A727E"/>
    <w:rsid w:val="009A7A28"/>
    <w:rsid w:val="009B0C7F"/>
    <w:rsid w:val="009B22C0"/>
    <w:rsid w:val="009B30EF"/>
    <w:rsid w:val="009B484F"/>
    <w:rsid w:val="009B6E94"/>
    <w:rsid w:val="009B700C"/>
    <w:rsid w:val="009B7195"/>
    <w:rsid w:val="009B7C67"/>
    <w:rsid w:val="009C3AEF"/>
    <w:rsid w:val="009C4447"/>
    <w:rsid w:val="009C66B9"/>
    <w:rsid w:val="009D31B5"/>
    <w:rsid w:val="009D43F0"/>
    <w:rsid w:val="009E6F48"/>
    <w:rsid w:val="009F704B"/>
    <w:rsid w:val="00A01F9D"/>
    <w:rsid w:val="00A03E68"/>
    <w:rsid w:val="00A04304"/>
    <w:rsid w:val="00A05EDD"/>
    <w:rsid w:val="00A10B19"/>
    <w:rsid w:val="00A11F06"/>
    <w:rsid w:val="00A1439A"/>
    <w:rsid w:val="00A157FA"/>
    <w:rsid w:val="00A25347"/>
    <w:rsid w:val="00A323B0"/>
    <w:rsid w:val="00A35F5F"/>
    <w:rsid w:val="00A36DFB"/>
    <w:rsid w:val="00A431E1"/>
    <w:rsid w:val="00A4467C"/>
    <w:rsid w:val="00A46886"/>
    <w:rsid w:val="00A52001"/>
    <w:rsid w:val="00A54611"/>
    <w:rsid w:val="00A5694F"/>
    <w:rsid w:val="00A56D03"/>
    <w:rsid w:val="00A575C7"/>
    <w:rsid w:val="00A64EFC"/>
    <w:rsid w:val="00A76002"/>
    <w:rsid w:val="00A8387C"/>
    <w:rsid w:val="00A85221"/>
    <w:rsid w:val="00A918A2"/>
    <w:rsid w:val="00AA0728"/>
    <w:rsid w:val="00AA5CEF"/>
    <w:rsid w:val="00AA6523"/>
    <w:rsid w:val="00AB35C8"/>
    <w:rsid w:val="00AC1C05"/>
    <w:rsid w:val="00AD5051"/>
    <w:rsid w:val="00AE1752"/>
    <w:rsid w:val="00AF0856"/>
    <w:rsid w:val="00AF1106"/>
    <w:rsid w:val="00AF3DA0"/>
    <w:rsid w:val="00B0024A"/>
    <w:rsid w:val="00B00A5D"/>
    <w:rsid w:val="00B02961"/>
    <w:rsid w:val="00B1090A"/>
    <w:rsid w:val="00B17394"/>
    <w:rsid w:val="00B177A0"/>
    <w:rsid w:val="00B338DA"/>
    <w:rsid w:val="00B447E7"/>
    <w:rsid w:val="00B45DA8"/>
    <w:rsid w:val="00B4785A"/>
    <w:rsid w:val="00B502B6"/>
    <w:rsid w:val="00B553C7"/>
    <w:rsid w:val="00B6233E"/>
    <w:rsid w:val="00B814D7"/>
    <w:rsid w:val="00B839FF"/>
    <w:rsid w:val="00B8772B"/>
    <w:rsid w:val="00B968A0"/>
    <w:rsid w:val="00BA43C1"/>
    <w:rsid w:val="00BA67CE"/>
    <w:rsid w:val="00BA6A2F"/>
    <w:rsid w:val="00BB26E4"/>
    <w:rsid w:val="00BB4F98"/>
    <w:rsid w:val="00BB53A1"/>
    <w:rsid w:val="00BC034E"/>
    <w:rsid w:val="00BC13AA"/>
    <w:rsid w:val="00BC6EA0"/>
    <w:rsid w:val="00BD5423"/>
    <w:rsid w:val="00BF0AE6"/>
    <w:rsid w:val="00BF1DAB"/>
    <w:rsid w:val="00BF305D"/>
    <w:rsid w:val="00C0619E"/>
    <w:rsid w:val="00C07B3E"/>
    <w:rsid w:val="00C102BA"/>
    <w:rsid w:val="00C11900"/>
    <w:rsid w:val="00C220D1"/>
    <w:rsid w:val="00C23E95"/>
    <w:rsid w:val="00C459AB"/>
    <w:rsid w:val="00C469DF"/>
    <w:rsid w:val="00C56921"/>
    <w:rsid w:val="00C56DBF"/>
    <w:rsid w:val="00C621F1"/>
    <w:rsid w:val="00C622C5"/>
    <w:rsid w:val="00C664E7"/>
    <w:rsid w:val="00C74CAB"/>
    <w:rsid w:val="00C768A1"/>
    <w:rsid w:val="00C81D57"/>
    <w:rsid w:val="00C8276B"/>
    <w:rsid w:val="00C84348"/>
    <w:rsid w:val="00C85262"/>
    <w:rsid w:val="00C85AC2"/>
    <w:rsid w:val="00C9206A"/>
    <w:rsid w:val="00C94830"/>
    <w:rsid w:val="00C9500A"/>
    <w:rsid w:val="00C95A07"/>
    <w:rsid w:val="00CA2FFB"/>
    <w:rsid w:val="00CA38D0"/>
    <w:rsid w:val="00CB17D0"/>
    <w:rsid w:val="00CB6F32"/>
    <w:rsid w:val="00CC18CF"/>
    <w:rsid w:val="00CD5418"/>
    <w:rsid w:val="00CD7256"/>
    <w:rsid w:val="00CE6DCB"/>
    <w:rsid w:val="00CF39F6"/>
    <w:rsid w:val="00CF4C25"/>
    <w:rsid w:val="00CF64EB"/>
    <w:rsid w:val="00D101F2"/>
    <w:rsid w:val="00D127D1"/>
    <w:rsid w:val="00D16506"/>
    <w:rsid w:val="00D17475"/>
    <w:rsid w:val="00D249A4"/>
    <w:rsid w:val="00D26C69"/>
    <w:rsid w:val="00D27EBD"/>
    <w:rsid w:val="00D353C3"/>
    <w:rsid w:val="00D47DAF"/>
    <w:rsid w:val="00D52CCA"/>
    <w:rsid w:val="00D563C7"/>
    <w:rsid w:val="00D600BD"/>
    <w:rsid w:val="00D64CB2"/>
    <w:rsid w:val="00D87273"/>
    <w:rsid w:val="00D91691"/>
    <w:rsid w:val="00D96DBF"/>
    <w:rsid w:val="00DA177E"/>
    <w:rsid w:val="00DA1DFF"/>
    <w:rsid w:val="00DB0E7F"/>
    <w:rsid w:val="00DB40F7"/>
    <w:rsid w:val="00DB5C09"/>
    <w:rsid w:val="00DC7289"/>
    <w:rsid w:val="00DC767D"/>
    <w:rsid w:val="00DE52DA"/>
    <w:rsid w:val="00DF6E13"/>
    <w:rsid w:val="00E01A72"/>
    <w:rsid w:val="00E03268"/>
    <w:rsid w:val="00E05729"/>
    <w:rsid w:val="00E05920"/>
    <w:rsid w:val="00E10075"/>
    <w:rsid w:val="00E1146E"/>
    <w:rsid w:val="00E16DB4"/>
    <w:rsid w:val="00E24B7A"/>
    <w:rsid w:val="00E31800"/>
    <w:rsid w:val="00E350CA"/>
    <w:rsid w:val="00E3590D"/>
    <w:rsid w:val="00E431D0"/>
    <w:rsid w:val="00E455C9"/>
    <w:rsid w:val="00E473A0"/>
    <w:rsid w:val="00E476E7"/>
    <w:rsid w:val="00E47E21"/>
    <w:rsid w:val="00E51F9F"/>
    <w:rsid w:val="00E52E93"/>
    <w:rsid w:val="00E543AC"/>
    <w:rsid w:val="00E641BF"/>
    <w:rsid w:val="00E67292"/>
    <w:rsid w:val="00E70432"/>
    <w:rsid w:val="00E70CB2"/>
    <w:rsid w:val="00E81A8E"/>
    <w:rsid w:val="00E8208F"/>
    <w:rsid w:val="00E853D2"/>
    <w:rsid w:val="00E95521"/>
    <w:rsid w:val="00E95C82"/>
    <w:rsid w:val="00E9705C"/>
    <w:rsid w:val="00EB1C7D"/>
    <w:rsid w:val="00EB5DD1"/>
    <w:rsid w:val="00EB6E2B"/>
    <w:rsid w:val="00ED3929"/>
    <w:rsid w:val="00ED3B69"/>
    <w:rsid w:val="00ED79CE"/>
    <w:rsid w:val="00EE36C5"/>
    <w:rsid w:val="00EE6BA8"/>
    <w:rsid w:val="00EF1A98"/>
    <w:rsid w:val="00F02A67"/>
    <w:rsid w:val="00F10A15"/>
    <w:rsid w:val="00F111C3"/>
    <w:rsid w:val="00F14C37"/>
    <w:rsid w:val="00F15138"/>
    <w:rsid w:val="00F21080"/>
    <w:rsid w:val="00F25E4B"/>
    <w:rsid w:val="00F267CE"/>
    <w:rsid w:val="00F30B65"/>
    <w:rsid w:val="00F31F38"/>
    <w:rsid w:val="00F33FB5"/>
    <w:rsid w:val="00F426F3"/>
    <w:rsid w:val="00F564A9"/>
    <w:rsid w:val="00F64590"/>
    <w:rsid w:val="00F701F3"/>
    <w:rsid w:val="00F7033E"/>
    <w:rsid w:val="00F71383"/>
    <w:rsid w:val="00F716C2"/>
    <w:rsid w:val="00F73F45"/>
    <w:rsid w:val="00F769F6"/>
    <w:rsid w:val="00F77A61"/>
    <w:rsid w:val="00F811B7"/>
    <w:rsid w:val="00F83DAC"/>
    <w:rsid w:val="00F8445C"/>
    <w:rsid w:val="00F8535F"/>
    <w:rsid w:val="00F85CC7"/>
    <w:rsid w:val="00F91DA0"/>
    <w:rsid w:val="00F9349F"/>
    <w:rsid w:val="00F95041"/>
    <w:rsid w:val="00FA0F91"/>
    <w:rsid w:val="00FB2AB3"/>
    <w:rsid w:val="00FB319C"/>
    <w:rsid w:val="00FB360B"/>
    <w:rsid w:val="00FB5591"/>
    <w:rsid w:val="00FB732C"/>
    <w:rsid w:val="00FD1843"/>
    <w:rsid w:val="00FD26C7"/>
    <w:rsid w:val="00FD2998"/>
    <w:rsid w:val="00FE2FA1"/>
    <w:rsid w:val="00FE4A55"/>
    <w:rsid w:val="00FE4F4E"/>
    <w:rsid w:val="00FE53B6"/>
    <w:rsid w:val="00F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9A79D"/>
  <w15:chartTrackingRefBased/>
  <w15:docId w15:val="{15BD7BE2-FE46-4F47-9CC4-38CBA8A7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F6"/>
    <w:pPr>
      <w:spacing w:after="200" w:line="276" w:lineRule="auto"/>
    </w:pPr>
    <w:rPr>
      <w:rFonts w:eastAsia="Times New Roman"/>
      <w:sz w:val="22"/>
      <w:szCs w:val="22"/>
      <w:lang w:val="fr-FR"/>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link w:val="Heading2"/>
    <w:uiPriority w:val="99"/>
    <w:locked/>
    <w:rsid w:val="00C81D57"/>
    <w:rPr>
      <w:rFonts w:ascii="Arial" w:hAnsi="Arial" w:cs="Arial"/>
      <w:b/>
      <w:bCs/>
      <w:i/>
      <w:iCs/>
      <w:sz w:val="28"/>
      <w:szCs w:val="28"/>
      <w:lang w:val="ro-RO" w:eastAsia="ro-RO"/>
    </w:rPr>
  </w:style>
  <w:style w:type="character" w:customStyle="1" w:styleId="Heading3Char">
    <w:name w:val="Heading 3 Char"/>
    <w:link w:val="Heading3"/>
    <w:uiPriority w:val="99"/>
    <w:locked/>
    <w:rsid w:val="00C81D57"/>
    <w:rPr>
      <w:rFonts w:ascii="Tahoma" w:hAnsi="Tahoma" w:cs="Tahoma"/>
      <w:b/>
      <w:bCs/>
      <w:color w:val="FFFFFF"/>
      <w:sz w:val="18"/>
      <w:szCs w:val="18"/>
    </w:rPr>
  </w:style>
  <w:style w:type="character" w:customStyle="1" w:styleId="Heading4Char">
    <w:name w:val="Heading 4 Char"/>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1"/>
    <w:uiPriority w:val="99"/>
    <w:semiHidden/>
    <w:rsid w:val="00C81D57"/>
    <w:pPr>
      <w:tabs>
        <w:tab w:val="center" w:pos="4536"/>
        <w:tab w:val="right" w:pos="9072"/>
      </w:tabs>
    </w:pPr>
  </w:style>
  <w:style w:type="character" w:customStyle="1" w:styleId="HeaderChar1">
    <w:name w:val="Header Char1"/>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link w:val="BalloonText"/>
    <w:uiPriority w:val="99"/>
    <w:semiHidden/>
    <w:locked/>
    <w:rsid w:val="00C81D57"/>
    <w:rPr>
      <w:rFonts w:ascii="Tahoma" w:hAnsi="Tahoma" w:cs="Tahoma"/>
      <w:sz w:val="16"/>
      <w:szCs w:val="16"/>
      <w:lang w:val="ro-RO" w:eastAsia="ro-RO"/>
    </w:rPr>
  </w:style>
  <w:style w:type="character" w:styleId="Hyperlink">
    <w:name w:val="Hyperlink"/>
    <w:uiPriority w:val="99"/>
    <w:rsid w:val="00C81D57"/>
    <w:rPr>
      <w:color w:val="0000FF"/>
      <w:u w:val="single"/>
    </w:rPr>
  </w:style>
  <w:style w:type="character" w:styleId="Strong">
    <w:name w:val="Strong"/>
    <w:uiPriority w:val="99"/>
    <w:qFormat/>
    <w:rsid w:val="00C81D57"/>
    <w:rPr>
      <w:b/>
      <w:bCs/>
    </w:rPr>
  </w:style>
  <w:style w:type="character" w:customStyle="1" w:styleId="autor">
    <w:name w:val="autor"/>
    <w:basedOn w:val="DefaultParagraphFont"/>
    <w:uiPriority w:val="99"/>
    <w:rsid w:val="00C81D57"/>
  </w:style>
  <w:style w:type="character" w:styleId="Emphasis">
    <w:name w:val="Emphasis"/>
    <w:uiPriority w:val="99"/>
    <w:qFormat/>
    <w:rsid w:val="00C81D57"/>
    <w:rPr>
      <w:i/>
      <w:iCs/>
    </w:rPr>
  </w:style>
  <w:style w:type="table" w:styleId="TableGrid">
    <w:name w:val="Table Grid"/>
    <w:basedOn w:val="TableNormal"/>
    <w:uiPriority w:val="99"/>
    <w:rsid w:val="009276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NoSpacing">
    <w:name w:val="No Spacing"/>
    <w:qFormat/>
    <w:rsid w:val="00196FF6"/>
    <w:rPr>
      <w:rFonts w:eastAsia="Times New Roman"/>
      <w:sz w:val="22"/>
      <w:szCs w:val="22"/>
      <w:lang w:val="fr-FR"/>
    </w:rPr>
  </w:style>
  <w:style w:type="character" w:customStyle="1" w:styleId="HeaderChar">
    <w:name w:val="Header Char"/>
    <w:uiPriority w:val="99"/>
    <w:semiHidden/>
    <w:locked/>
    <w:rsid w:val="00E431D0"/>
    <w:rPr>
      <w:rFonts w:ascii="Times New Roman" w:hAnsi="Times New Roman" w:cs="Times New Roman"/>
      <w:sz w:val="24"/>
      <w:lang w:val="ro-RO" w:eastAsia="ro-RO"/>
    </w:rPr>
  </w:style>
  <w:style w:type="paragraph" w:styleId="Subtitle">
    <w:name w:val="Subtitle"/>
    <w:basedOn w:val="Normal"/>
    <w:next w:val="Normal"/>
    <w:link w:val="SubtitleChar"/>
    <w:qFormat/>
    <w:locked/>
    <w:rsid w:val="00643EFF"/>
    <w:pPr>
      <w:numPr>
        <w:ilvl w:val="1"/>
      </w:numPr>
      <w:spacing w:after="160" w:line="240" w:lineRule="auto"/>
    </w:pPr>
    <w:rPr>
      <w:color w:val="5A5A5A"/>
      <w:spacing w:val="15"/>
      <w:lang w:val="ro-RO" w:eastAsia="ro-RO"/>
    </w:rPr>
  </w:style>
  <w:style w:type="character" w:customStyle="1" w:styleId="SubtitleChar">
    <w:name w:val="Subtitle Char"/>
    <w:link w:val="Subtitle"/>
    <w:rsid w:val="00643EFF"/>
    <w:rPr>
      <w:rFonts w:eastAsia="Times New Roman"/>
      <w:color w:val="5A5A5A"/>
      <w:spacing w:val="15"/>
      <w:sz w:val="22"/>
      <w:szCs w:val="22"/>
      <w:lang w:val="ro-RO" w:eastAsia="ro-RO"/>
    </w:rPr>
  </w:style>
  <w:style w:type="character" w:customStyle="1" w:styleId="apple-converted-space">
    <w:name w:val="apple-converted-space"/>
    <w:uiPriority w:val="99"/>
    <w:rsid w:val="007E525B"/>
  </w:style>
  <w:style w:type="character" w:customStyle="1" w:styleId="yiv9693714085">
    <w:name w:val="yiv9693714085"/>
    <w:uiPriority w:val="99"/>
    <w:rsid w:val="007E525B"/>
  </w:style>
  <w:style w:type="paragraph" w:customStyle="1" w:styleId="yiv3825940775msonormal">
    <w:name w:val="yiv3825940775msonormal"/>
    <w:basedOn w:val="Normal"/>
    <w:rsid w:val="007E525B"/>
    <w:pPr>
      <w:spacing w:before="100" w:beforeAutospacing="1" w:after="100" w:afterAutospacing="1" w:line="240" w:lineRule="auto"/>
    </w:pPr>
    <w:rPr>
      <w:rFonts w:ascii="Times New Roman" w:hAnsi="Times New Roman"/>
      <w:sz w:val="24"/>
      <w:szCs w:val="24"/>
      <w:lang w:val="en-US"/>
    </w:rPr>
  </w:style>
  <w:style w:type="character" w:customStyle="1" w:styleId="il">
    <w:name w:val="il"/>
    <w:rsid w:val="007E525B"/>
  </w:style>
  <w:style w:type="paragraph" w:customStyle="1" w:styleId="Default">
    <w:name w:val="Default"/>
    <w:uiPriority w:val="99"/>
    <w:rsid w:val="009510EB"/>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101F2"/>
    <w:rPr>
      <w:sz w:val="16"/>
      <w:szCs w:val="16"/>
    </w:rPr>
  </w:style>
  <w:style w:type="paragraph" w:styleId="CommentText">
    <w:name w:val="annotation text"/>
    <w:basedOn w:val="Normal"/>
    <w:link w:val="CommentTextChar"/>
    <w:uiPriority w:val="99"/>
    <w:unhideWhenUsed/>
    <w:rsid w:val="00D101F2"/>
    <w:rPr>
      <w:sz w:val="20"/>
      <w:szCs w:val="20"/>
    </w:rPr>
  </w:style>
  <w:style w:type="character" w:customStyle="1" w:styleId="CommentTextChar">
    <w:name w:val="Comment Text Char"/>
    <w:link w:val="CommentText"/>
    <w:uiPriority w:val="99"/>
    <w:rsid w:val="00D101F2"/>
    <w:rPr>
      <w:rFonts w:eastAsia="Times New Roman"/>
      <w:lang w:val="fr-FR"/>
    </w:rPr>
  </w:style>
  <w:style w:type="paragraph" w:styleId="CommentSubject">
    <w:name w:val="annotation subject"/>
    <w:basedOn w:val="CommentText"/>
    <w:next w:val="CommentText"/>
    <w:link w:val="CommentSubjectChar"/>
    <w:uiPriority w:val="99"/>
    <w:semiHidden/>
    <w:unhideWhenUsed/>
    <w:rsid w:val="00D101F2"/>
    <w:rPr>
      <w:b/>
      <w:bCs/>
    </w:rPr>
  </w:style>
  <w:style w:type="character" w:customStyle="1" w:styleId="CommentSubjectChar">
    <w:name w:val="Comment Subject Char"/>
    <w:link w:val="CommentSubject"/>
    <w:uiPriority w:val="99"/>
    <w:semiHidden/>
    <w:rsid w:val="00D101F2"/>
    <w:rPr>
      <w:rFonts w:eastAsia="Times New Roman"/>
      <w:b/>
      <w:bCs/>
      <w:lang w:val="fr-FR"/>
    </w:rPr>
  </w:style>
  <w:style w:type="paragraph" w:styleId="Revision">
    <w:name w:val="Revision"/>
    <w:hidden/>
    <w:uiPriority w:val="99"/>
    <w:semiHidden/>
    <w:rsid w:val="00D127D1"/>
    <w:rPr>
      <w:rFonts w:eastAsia="Times New Roman"/>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raduta</dc:creator>
  <cp:keywords/>
  <cp:lastModifiedBy>Diana Buse</cp:lastModifiedBy>
  <cp:revision>3</cp:revision>
  <cp:lastPrinted>2022-02-07T09:03:00Z</cp:lastPrinted>
  <dcterms:created xsi:type="dcterms:W3CDTF">2024-04-06T12:16:00Z</dcterms:created>
  <dcterms:modified xsi:type="dcterms:W3CDTF">2024-04-09T06:38:00Z</dcterms:modified>
</cp:coreProperties>
</file>