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80" w:type="dxa"/>
        <w:tblCellSpacing w:w="37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59"/>
        <w:gridCol w:w="3421"/>
      </w:tblGrid>
      <w:tr w:rsidR="00C002BA" w:rsidRPr="00C002BA" w14:paraId="1EB53976" w14:textId="77777777" w:rsidTr="00C002BA">
        <w:trPr>
          <w:tblCellSpacing w:w="3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6A642390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Educația în </w:t>
            </w:r>
            <w:hyperlink r:id="rId4" w:tooltip="Australia" w:history="1">
              <w:r w:rsidRPr="00C002BA">
                <w:rPr>
                  <w:rStyle w:val="Hyperlink"/>
                  <w:b/>
                  <w:bCs/>
                </w:rPr>
                <w:t>Australia</w:t>
              </w:r>
            </w:hyperlink>
          </w:p>
        </w:tc>
      </w:tr>
      <w:tr w:rsidR="00C002BA" w:rsidRPr="00C002BA" w14:paraId="661F9BDD" w14:textId="77777777" w:rsidTr="00C002BA">
        <w:trPr>
          <w:tblCellSpacing w:w="37" w:type="dxa"/>
        </w:trPr>
        <w:tc>
          <w:tcPr>
            <w:tcW w:w="0" w:type="auto"/>
            <w:gridSpan w:val="2"/>
            <w:shd w:val="clear" w:color="auto" w:fill="F9F9F9"/>
            <w:hideMark/>
          </w:tcPr>
          <w:p w14:paraId="296A17CB" w14:textId="0DB6E529" w:rsidR="00C002BA" w:rsidRPr="00C002BA" w:rsidRDefault="00C002BA" w:rsidP="00C002BA">
            <w:r w:rsidRPr="00C002BA">
              <w:drawing>
                <wp:inline distT="0" distB="0" distL="0" distR="0" wp14:anchorId="4208E5C9" wp14:editId="773AA49A">
                  <wp:extent cx="1905000" cy="1476375"/>
                  <wp:effectExtent l="0" t="0" r="0" b="9525"/>
                  <wp:docPr id="681654380" name="Picture 2" descr="A kangaroo and ostrich with a shield&#10;&#10;AI-generated content may be incorrect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54380" name="Picture 2" descr="A kangaroo and ostrich with a shield&#10;&#10;AI-generated content may be incorrect.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2BA">
              <w:br/>
              <w:t>Stema Australiei</w:t>
            </w:r>
          </w:p>
        </w:tc>
      </w:tr>
      <w:tr w:rsidR="00C002BA" w:rsidRPr="00C002BA" w14:paraId="78CE5188" w14:textId="77777777" w:rsidTr="00C002BA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65AB544F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Bugetul național pentru educație (2024–2025)</w:t>
            </w:r>
          </w:p>
        </w:tc>
      </w:tr>
      <w:tr w:rsidR="00C002BA" w:rsidRPr="00C002BA" w14:paraId="0D5E30A4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E1AD1C2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Buget</w:t>
            </w:r>
          </w:p>
        </w:tc>
        <w:tc>
          <w:tcPr>
            <w:tcW w:w="0" w:type="auto"/>
            <w:shd w:val="clear" w:color="auto" w:fill="F9F9F9"/>
            <w:hideMark/>
          </w:tcPr>
          <w:p w14:paraId="05EDC2FE" w14:textId="77777777" w:rsidR="00C002BA" w:rsidRPr="00C002BA" w:rsidRDefault="00C002BA" w:rsidP="00C002BA">
            <w:r w:rsidRPr="00C002BA">
              <w:t>7,2% din bugetul federal 2024</w:t>
            </w:r>
          </w:p>
        </w:tc>
      </w:tr>
      <w:tr w:rsidR="00C002BA" w:rsidRPr="00C002BA" w14:paraId="588765C2" w14:textId="77777777" w:rsidTr="00C002BA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717CB70D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Detalii generale</w:t>
            </w:r>
          </w:p>
        </w:tc>
      </w:tr>
      <w:tr w:rsidR="00C002BA" w:rsidRPr="00C002BA" w14:paraId="0A1936EA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D579D04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Limbi primare</w:t>
            </w:r>
          </w:p>
        </w:tc>
        <w:tc>
          <w:tcPr>
            <w:tcW w:w="0" w:type="auto"/>
            <w:shd w:val="clear" w:color="auto" w:fill="F9F9F9"/>
            <w:hideMark/>
          </w:tcPr>
          <w:p w14:paraId="052F7E9E" w14:textId="77777777" w:rsidR="00C002BA" w:rsidRPr="00C002BA" w:rsidRDefault="00C002BA" w:rsidP="00C002BA">
            <w:r w:rsidRPr="00C002BA">
              <w:t>limba engleză</w:t>
            </w:r>
          </w:p>
        </w:tc>
      </w:tr>
      <w:tr w:rsidR="00C002BA" w:rsidRPr="00C002BA" w14:paraId="7B75095D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45C5560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Tip sistem</w:t>
            </w:r>
          </w:p>
        </w:tc>
        <w:tc>
          <w:tcPr>
            <w:tcW w:w="0" w:type="auto"/>
            <w:shd w:val="clear" w:color="auto" w:fill="F9F9F9"/>
            <w:hideMark/>
          </w:tcPr>
          <w:p w14:paraId="6543F759" w14:textId="77777777" w:rsidR="00C002BA" w:rsidRPr="00C002BA" w:rsidRDefault="00C002BA" w:rsidP="00C002BA">
            <w:r w:rsidRPr="00C002BA">
              <w:t>de stat</w:t>
            </w:r>
          </w:p>
        </w:tc>
      </w:tr>
      <w:tr w:rsidR="00C002BA" w:rsidRPr="00C002BA" w14:paraId="00ED6070" w14:textId="77777777" w:rsidTr="00C002BA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53F53489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Alfabetizare (2003)</w:t>
            </w:r>
          </w:p>
        </w:tc>
      </w:tr>
      <w:tr w:rsidR="00C002BA" w:rsidRPr="00C002BA" w14:paraId="057DABBE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D99550C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Total</w:t>
            </w:r>
          </w:p>
        </w:tc>
        <w:tc>
          <w:tcPr>
            <w:tcW w:w="0" w:type="auto"/>
            <w:shd w:val="clear" w:color="auto" w:fill="F9F9F9"/>
            <w:hideMark/>
          </w:tcPr>
          <w:p w14:paraId="6E607537" w14:textId="77777777" w:rsidR="00C002BA" w:rsidRPr="00C002BA" w:rsidRDefault="00C002BA" w:rsidP="00C002BA">
            <w:r w:rsidRPr="00C002BA">
              <w:t>99%</w:t>
            </w:r>
          </w:p>
        </w:tc>
      </w:tr>
      <w:tr w:rsidR="00C002BA" w:rsidRPr="00C002BA" w14:paraId="160397D9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1325158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Bărbați</w:t>
            </w:r>
          </w:p>
        </w:tc>
        <w:tc>
          <w:tcPr>
            <w:tcW w:w="0" w:type="auto"/>
            <w:shd w:val="clear" w:color="auto" w:fill="F9F9F9"/>
            <w:hideMark/>
          </w:tcPr>
          <w:p w14:paraId="42677516" w14:textId="77777777" w:rsidR="00C002BA" w:rsidRPr="00C002BA" w:rsidRDefault="00C002BA" w:rsidP="00C002BA">
            <w:r w:rsidRPr="00C002BA">
              <w:t>99%</w:t>
            </w:r>
          </w:p>
        </w:tc>
      </w:tr>
      <w:tr w:rsidR="00C002BA" w:rsidRPr="00C002BA" w14:paraId="08863D36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2E524EB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Femei</w:t>
            </w:r>
          </w:p>
        </w:tc>
        <w:tc>
          <w:tcPr>
            <w:tcW w:w="0" w:type="auto"/>
            <w:shd w:val="clear" w:color="auto" w:fill="F9F9F9"/>
            <w:hideMark/>
          </w:tcPr>
          <w:p w14:paraId="4BC610FB" w14:textId="77777777" w:rsidR="00C002BA" w:rsidRPr="00C002BA" w:rsidRDefault="00C002BA" w:rsidP="00C002BA">
            <w:r w:rsidRPr="00C002BA">
              <w:t>99%</w:t>
            </w:r>
          </w:p>
        </w:tc>
      </w:tr>
      <w:tr w:rsidR="00C002BA" w:rsidRPr="00C002BA" w14:paraId="57238EE8" w14:textId="77777777" w:rsidTr="00C002BA">
        <w:trPr>
          <w:tblCellSpacing w:w="37" w:type="dxa"/>
        </w:trPr>
        <w:tc>
          <w:tcPr>
            <w:tcW w:w="0" w:type="auto"/>
            <w:gridSpan w:val="2"/>
            <w:shd w:val="clear" w:color="auto" w:fill="CCCCFF"/>
            <w:hideMark/>
          </w:tcPr>
          <w:p w14:paraId="20E6F3CC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Înscriere (2021)</w:t>
            </w:r>
          </w:p>
        </w:tc>
      </w:tr>
      <w:tr w:rsidR="00C002BA" w:rsidRPr="00C002BA" w14:paraId="1D93E0D1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A2E4429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Total</w:t>
            </w:r>
          </w:p>
        </w:tc>
        <w:tc>
          <w:tcPr>
            <w:tcW w:w="0" w:type="auto"/>
            <w:shd w:val="clear" w:color="auto" w:fill="F9F9F9"/>
            <w:hideMark/>
          </w:tcPr>
          <w:p w14:paraId="2BF97F42" w14:textId="62CBBA4E" w:rsidR="00C002BA" w:rsidRPr="00C002BA" w:rsidRDefault="00C002BA" w:rsidP="00C002BA">
            <w:r w:rsidRPr="00C002BA">
              <w:t>20.4% din populație</w:t>
            </w:r>
            <w:r w:rsidRPr="00C002BA">
              <w:t xml:space="preserve"> </w:t>
            </w:r>
          </w:p>
        </w:tc>
      </w:tr>
      <w:tr w:rsidR="00C002BA" w:rsidRPr="00C002BA" w14:paraId="09F6E7B0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D248399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Primar</w:t>
            </w:r>
          </w:p>
        </w:tc>
        <w:tc>
          <w:tcPr>
            <w:tcW w:w="0" w:type="auto"/>
            <w:shd w:val="clear" w:color="auto" w:fill="F9F9F9"/>
            <w:hideMark/>
          </w:tcPr>
          <w:p w14:paraId="0CD95DFA" w14:textId="3CB72BC3" w:rsidR="00C002BA" w:rsidRPr="00C002BA" w:rsidRDefault="00C002BA" w:rsidP="00C002BA">
            <w:r w:rsidRPr="00C002BA">
              <w:t>2.0 milioane</w:t>
            </w:r>
          </w:p>
        </w:tc>
      </w:tr>
      <w:tr w:rsidR="00C002BA" w:rsidRPr="00C002BA" w14:paraId="0E82CCA9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6022F053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Secundar</w:t>
            </w:r>
          </w:p>
        </w:tc>
        <w:tc>
          <w:tcPr>
            <w:tcW w:w="0" w:type="auto"/>
            <w:shd w:val="clear" w:color="auto" w:fill="F9F9F9"/>
            <w:hideMark/>
          </w:tcPr>
          <w:p w14:paraId="376A927E" w14:textId="5A16A11E" w:rsidR="00C002BA" w:rsidRPr="00C002BA" w:rsidRDefault="00C002BA" w:rsidP="00C002BA">
            <w:r w:rsidRPr="00C002BA">
              <w:t>1.6 milioane</w:t>
            </w:r>
          </w:p>
        </w:tc>
      </w:tr>
      <w:tr w:rsidR="00C002BA" w:rsidRPr="00C002BA" w14:paraId="3B8A32BA" w14:textId="77777777" w:rsidTr="00C002BA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AF21D8D" w14:textId="77777777" w:rsidR="00C002BA" w:rsidRPr="00C002BA" w:rsidRDefault="00C002BA" w:rsidP="00C002BA">
            <w:pPr>
              <w:rPr>
                <w:b/>
                <w:bCs/>
              </w:rPr>
            </w:pPr>
            <w:r w:rsidRPr="00C002BA">
              <w:rPr>
                <w:b/>
                <w:bCs/>
              </w:rPr>
              <w:t>Post-secundar</w:t>
            </w:r>
          </w:p>
        </w:tc>
        <w:tc>
          <w:tcPr>
            <w:tcW w:w="0" w:type="auto"/>
            <w:shd w:val="clear" w:color="auto" w:fill="F9F9F9"/>
            <w:hideMark/>
          </w:tcPr>
          <w:p w14:paraId="45647FDE" w14:textId="312FEE77" w:rsidR="00C002BA" w:rsidRPr="00C002BA" w:rsidRDefault="00C002BA" w:rsidP="00C002BA">
            <w:r w:rsidRPr="00C002BA">
              <w:t>1.1 milioane</w:t>
            </w:r>
          </w:p>
        </w:tc>
      </w:tr>
    </w:tbl>
    <w:p w14:paraId="592475EF" w14:textId="77777777" w:rsidR="00C002BA" w:rsidRDefault="00C002BA"/>
    <w:p w14:paraId="390F3F22" w14:textId="0D34F135" w:rsidR="00CC2954" w:rsidRDefault="00CC2954">
      <w:r w:rsidRPr="00CC2954">
        <w:t>Învățământul terțiar</w:t>
      </w:r>
    </w:p>
    <w:p w14:paraId="519B0C90" w14:textId="301D84FB" w:rsidR="00CC2954" w:rsidRDefault="00CC2954" w:rsidP="00CC2954">
      <w:pPr>
        <w:ind w:firstLine="708"/>
        <w:jc w:val="both"/>
      </w:pPr>
      <w:r>
        <w:lastRenderedPageBreak/>
        <w:t>Î</w:t>
      </w:r>
      <w:r w:rsidRPr="00CC2954">
        <w:t>n Australia, învățământul terțiar (sau superior) înseamnă în primul rând studii la universitate care duce la obținerea unei calificări, diplome, certificat sau altă calificare.</w:t>
      </w:r>
      <w:r w:rsidRPr="00CC2954">
        <w:t xml:space="preserve"> </w:t>
      </w:r>
    </w:p>
    <w:p w14:paraId="0585AFB0" w14:textId="5E761EF4" w:rsidR="00CC2954" w:rsidRPr="00CC2954" w:rsidRDefault="00CC2954" w:rsidP="00CC2954">
      <w:pPr>
        <w:ind w:firstLine="708"/>
        <w:jc w:val="both"/>
      </w:pPr>
      <w:r w:rsidRPr="00CC2954">
        <w:t>În 2021, 1.185.450 de studenți urmau studii universitare sau altă formă de studii superioare. Există 42 de universități în Australia: 37 de </w:t>
      </w:r>
      <w:hyperlink r:id="rId7" w:tooltip="Universitate publică" w:history="1">
        <w:r w:rsidRPr="00CC2954">
          <w:rPr>
            <w:rStyle w:val="Hyperlink"/>
          </w:rPr>
          <w:t>universități publice</w:t>
        </w:r>
      </w:hyperlink>
      <w:r w:rsidRPr="00CC2954">
        <w:t xml:space="preserve">, 3 universități private și 2 universități private internaționale. Până în 2015, cea mai mare universitate din Australia a fost Universitatea </w:t>
      </w:r>
      <w:proofErr w:type="spellStart"/>
      <w:r w:rsidRPr="00CC2954">
        <w:t>Monash</w:t>
      </w:r>
      <w:proofErr w:type="spellEnd"/>
      <w:r w:rsidRPr="00CC2954">
        <w:t xml:space="preserve"> din Melbourne: cu cinci campusuri și 75.000 de studenți. Grupul celor Opt (Go8) este o coaliție de opt universități australiene prestigioase, înființată în 1999, care cuprinde mai mult de două treimi din cercetarea universitară a țării.</w:t>
      </w:r>
    </w:p>
    <w:p w14:paraId="6D25C5EB" w14:textId="77777777" w:rsidR="00CC2954" w:rsidRDefault="00CC2954" w:rsidP="00CC2954">
      <w:pPr>
        <w:jc w:val="both"/>
      </w:pPr>
    </w:p>
    <w:p w14:paraId="14F76731" w14:textId="77777777" w:rsidR="00C002BA" w:rsidRDefault="00C002BA"/>
    <w:p w14:paraId="0CB7F3D6" w14:textId="77777777" w:rsidR="00CC2954" w:rsidRDefault="00CC2954"/>
    <w:sectPr w:rsidR="00CC2954" w:rsidSect="00ED2049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BA"/>
    <w:rsid w:val="00287176"/>
    <w:rsid w:val="006235F0"/>
    <w:rsid w:val="0066668D"/>
    <w:rsid w:val="00850F85"/>
    <w:rsid w:val="008B1F0C"/>
    <w:rsid w:val="00965D9E"/>
    <w:rsid w:val="00B32748"/>
    <w:rsid w:val="00B670F4"/>
    <w:rsid w:val="00B8350C"/>
    <w:rsid w:val="00C002BA"/>
    <w:rsid w:val="00CC2954"/>
    <w:rsid w:val="00DC4FD7"/>
    <w:rsid w:val="00E363E4"/>
    <w:rsid w:val="00E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54C2"/>
  <w15:chartTrackingRefBased/>
  <w15:docId w15:val="{EF10AD7C-E9DA-4943-83C0-208D6208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2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2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2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2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2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2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2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2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2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2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2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2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2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2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2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2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2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2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.wikipedia.org/wiki/Universitate_public%C4%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o.wikipedia.org/wiki/Fi%C8%99ier:Coat_of_arms_of_the_Commonwealth_of_Australia.svg" TargetMode="External"/><Relationship Id="rId4" Type="http://schemas.openxmlformats.org/officeDocument/2006/relationships/hyperlink" Target="https://ro.wikipedia.org/wiki/Austral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Cintar</cp:lastModifiedBy>
  <cp:revision>2</cp:revision>
  <dcterms:created xsi:type="dcterms:W3CDTF">2025-05-08T10:17:00Z</dcterms:created>
  <dcterms:modified xsi:type="dcterms:W3CDTF">2025-05-08T10:21:00Z</dcterms:modified>
</cp:coreProperties>
</file>